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E842C" w14:textId="02782057" w:rsidR="009D0BEF" w:rsidRDefault="009D0BEF" w:rsidP="00EC7E15">
      <w:pPr>
        <w:spacing w:line="360" w:lineRule="auto"/>
        <w:rPr>
          <w:lang w:eastAsia="ar-SA"/>
        </w:rPr>
      </w:pPr>
      <w:r>
        <w:rPr>
          <w:lang w:eastAsia="ar-SA"/>
        </w:rPr>
        <w:t>Załącznik nr 1 …</w:t>
      </w:r>
    </w:p>
    <w:p w14:paraId="0372C9D9" w14:textId="6BB10D77" w:rsidR="005B39F5" w:rsidRPr="00C838A7" w:rsidRDefault="002C1FE6" w:rsidP="00EC7E15">
      <w:pPr>
        <w:pStyle w:val="Nagwek1"/>
        <w:spacing w:before="0" w:line="360" w:lineRule="auto"/>
        <w:rPr>
          <w:lang w:eastAsia="ar-SA"/>
        </w:rPr>
      </w:pPr>
      <w:r>
        <w:rPr>
          <w:lang w:eastAsia="ar-SA"/>
        </w:rPr>
        <w:t>U</w:t>
      </w:r>
      <w:r w:rsidR="005B39F5" w:rsidRPr="00C838A7">
        <w:rPr>
          <w:lang w:eastAsia="ar-SA"/>
        </w:rPr>
        <w:t>mow</w:t>
      </w:r>
      <w:r>
        <w:rPr>
          <w:lang w:eastAsia="ar-SA"/>
        </w:rPr>
        <w:t>a</w:t>
      </w:r>
      <w:r w:rsidR="005B39F5" w:rsidRPr="00C838A7">
        <w:rPr>
          <w:lang w:eastAsia="ar-SA"/>
        </w:rPr>
        <w:t xml:space="preserve"> powierzenia przetwarzania danych osobowych</w:t>
      </w:r>
    </w:p>
    <w:p w14:paraId="1AA2D9A7" w14:textId="1F4ACDC3" w:rsidR="005B39F5" w:rsidRPr="00EC7E15" w:rsidRDefault="005B39F5" w:rsidP="00EC7E15">
      <w:pPr>
        <w:suppressAutoHyphens/>
        <w:spacing w:line="360" w:lineRule="auto"/>
        <w:ind w:left="703" w:hanging="703"/>
        <w:rPr>
          <w:rFonts w:ascii="Arial" w:hAnsi="Arial" w:cs="Arial"/>
          <w:sz w:val="18"/>
          <w:szCs w:val="18"/>
          <w:lang w:eastAsia="ar-SA"/>
        </w:rPr>
      </w:pPr>
      <w:r w:rsidRPr="00EC7E15">
        <w:rPr>
          <w:rFonts w:ascii="Arial" w:hAnsi="Arial" w:cs="Arial"/>
          <w:sz w:val="18"/>
          <w:szCs w:val="18"/>
          <w:lang w:eastAsia="ar-SA"/>
        </w:rPr>
        <w:t xml:space="preserve">zawarta </w:t>
      </w:r>
      <w:r w:rsidR="00EC7E15" w:rsidRPr="00EC7E15">
        <w:rPr>
          <w:rFonts w:ascii="Arial" w:hAnsi="Arial" w:cs="Arial"/>
          <w:sz w:val="18"/>
          <w:szCs w:val="18"/>
          <w:lang w:eastAsia="ar-SA"/>
        </w:rPr>
        <w:t>……………………</w:t>
      </w:r>
      <w:r w:rsidRPr="00EC7E15">
        <w:rPr>
          <w:rFonts w:ascii="Arial" w:hAnsi="Arial" w:cs="Arial"/>
          <w:sz w:val="18"/>
          <w:szCs w:val="18"/>
          <w:lang w:eastAsia="ar-SA"/>
        </w:rPr>
        <w:t xml:space="preserve"> w </w:t>
      </w:r>
      <w:r w:rsidR="00EC7E15" w:rsidRPr="00EC7E15">
        <w:rPr>
          <w:rFonts w:ascii="Arial" w:hAnsi="Arial" w:cs="Arial"/>
          <w:sz w:val="18"/>
          <w:szCs w:val="18"/>
          <w:lang w:eastAsia="ar-SA"/>
        </w:rPr>
        <w:t>Warszawie</w:t>
      </w:r>
      <w:r w:rsidRPr="00EC7E15">
        <w:rPr>
          <w:rFonts w:ascii="Arial" w:hAnsi="Arial" w:cs="Arial"/>
          <w:sz w:val="18"/>
          <w:szCs w:val="18"/>
          <w:lang w:eastAsia="ar-SA"/>
        </w:rPr>
        <w:t xml:space="preserve"> pomiędzy: </w:t>
      </w:r>
    </w:p>
    <w:p w14:paraId="23F21E00" w14:textId="77777777" w:rsidR="00EC7E15" w:rsidRPr="00EC7E15" w:rsidRDefault="00EC7E15" w:rsidP="00EC7E15">
      <w:pPr>
        <w:spacing w:line="360" w:lineRule="auto"/>
        <w:rPr>
          <w:rFonts w:ascii="Arial" w:hAnsi="Arial" w:cs="Arial"/>
          <w:bCs/>
          <w:sz w:val="18"/>
          <w:szCs w:val="18"/>
        </w:rPr>
      </w:pPr>
      <w:r w:rsidRPr="00EC7E15">
        <w:rPr>
          <w:rFonts w:ascii="Arial" w:hAnsi="Arial" w:cs="Arial"/>
          <w:b/>
          <w:sz w:val="18"/>
          <w:szCs w:val="18"/>
        </w:rPr>
        <w:t xml:space="preserve">Zarządem </w:t>
      </w:r>
      <w:r w:rsidRPr="00EC7E15">
        <w:rPr>
          <w:rFonts w:ascii="Arial" w:hAnsi="Arial" w:cs="Arial"/>
          <w:b/>
          <w:bCs/>
          <w:sz w:val="18"/>
          <w:szCs w:val="18"/>
        </w:rPr>
        <w:t xml:space="preserve">Województwa Mazowieckiego </w:t>
      </w:r>
      <w:r w:rsidRPr="00EC7E15">
        <w:rPr>
          <w:rFonts w:ascii="Arial" w:hAnsi="Arial" w:cs="Arial"/>
          <w:bCs/>
          <w:sz w:val="18"/>
          <w:szCs w:val="18"/>
        </w:rPr>
        <w:t>z siedzibą w Warszawie</w:t>
      </w:r>
      <w:r w:rsidRPr="00EC7E15">
        <w:rPr>
          <w:rFonts w:ascii="Arial" w:hAnsi="Arial" w:cs="Arial"/>
          <w:sz w:val="18"/>
          <w:szCs w:val="18"/>
        </w:rPr>
        <w:t>, ul. Jagiellońska 26, 03-719 Warszawa</w:t>
      </w:r>
      <w:r w:rsidRPr="00EC7E15">
        <w:rPr>
          <w:rFonts w:ascii="Arial" w:hAnsi="Arial" w:cs="Arial"/>
          <w:b/>
          <w:sz w:val="18"/>
          <w:szCs w:val="18"/>
        </w:rPr>
        <w:t xml:space="preserve">, </w:t>
      </w:r>
      <w:r w:rsidRPr="00EC7E15">
        <w:rPr>
          <w:rFonts w:ascii="Arial" w:hAnsi="Arial" w:cs="Arial"/>
          <w:bCs/>
          <w:sz w:val="18"/>
          <w:szCs w:val="18"/>
        </w:rPr>
        <w:t xml:space="preserve">w imieniu którego, na podstawie uchwały </w:t>
      </w:r>
      <w:r w:rsidRPr="00EC7E15">
        <w:rPr>
          <w:rFonts w:ascii="Arial" w:hAnsi="Arial" w:cs="Arial"/>
          <w:sz w:val="18"/>
          <w:szCs w:val="18"/>
        </w:rPr>
        <w:t>Nr 547/69/25 Zarządu</w:t>
      </w:r>
      <w:r w:rsidRPr="00EC7E15">
        <w:rPr>
          <w:rFonts w:ascii="Arial" w:hAnsi="Arial" w:cs="Arial"/>
          <w:bCs/>
          <w:sz w:val="18"/>
          <w:szCs w:val="18"/>
        </w:rPr>
        <w:t xml:space="preserve"> Województwa Mazowieckiego z dnia 24 marca 2025,  </w:t>
      </w:r>
      <w:r w:rsidRPr="00EC7E15">
        <w:rPr>
          <w:rFonts w:ascii="Arial" w:hAnsi="Arial" w:cs="Arial"/>
          <w:sz w:val="18"/>
          <w:szCs w:val="18"/>
        </w:rPr>
        <w:t>w sprawie upoważnienia do podpisywania, rozwiązywania i kontrolowania realizacji umów i porozumień dotyczących współadministrowania, udostępniania lub powierzania przetwarzania danych osobowych, dla których Administratorem Danych Osobowych lub podmiotem przetwarzającym jest Województwo Mazowieckie albo Zarząd Województwa Mazowieckiego, w zakresie zadań realizowanych przez Departament Rozwoju Regionalnego i Funduszy Europejskich w Urzędzie Marszałkowskim Województwa Mazowieckiego w Warszawie</w:t>
      </w:r>
      <w:r w:rsidRPr="00EC7E15">
        <w:rPr>
          <w:rFonts w:ascii="Arial" w:hAnsi="Arial" w:cs="Arial"/>
          <w:bCs/>
          <w:sz w:val="18"/>
          <w:szCs w:val="18"/>
        </w:rPr>
        <w:t xml:space="preserve"> działają: </w:t>
      </w:r>
    </w:p>
    <w:p w14:paraId="1A75B0DB" w14:textId="77777777" w:rsidR="00EC7E15" w:rsidRPr="00EC7E15" w:rsidRDefault="00EC7E15" w:rsidP="00EC7E15">
      <w:pPr>
        <w:numPr>
          <w:ilvl w:val="0"/>
          <w:numId w:val="26"/>
        </w:numPr>
        <w:spacing w:after="0" w:line="360" w:lineRule="auto"/>
        <w:rPr>
          <w:rFonts w:ascii="Arial" w:hAnsi="Arial" w:cs="Arial"/>
          <w:bCs/>
          <w:sz w:val="18"/>
          <w:szCs w:val="18"/>
        </w:rPr>
      </w:pPr>
      <w:r w:rsidRPr="00EC7E15">
        <w:rPr>
          <w:rFonts w:ascii="Arial" w:hAnsi="Arial" w:cs="Arial"/>
          <w:bCs/>
          <w:sz w:val="18"/>
          <w:szCs w:val="18"/>
        </w:rPr>
        <w:t>Pan Marcin Wajda – Dyrektor Departamentu Rozwoju Regionalnego i Funduszy Europejskich Urzędu Marszałkowskiego Województwa Mazowieckiego w Warszawie;</w:t>
      </w:r>
    </w:p>
    <w:p w14:paraId="300E86A5" w14:textId="77777777" w:rsidR="00EC7E15" w:rsidRPr="00EC7E15" w:rsidRDefault="00EC7E15" w:rsidP="00EC7E15">
      <w:pPr>
        <w:numPr>
          <w:ilvl w:val="0"/>
          <w:numId w:val="26"/>
        </w:numPr>
        <w:spacing w:after="0" w:line="360" w:lineRule="auto"/>
        <w:rPr>
          <w:rFonts w:ascii="Arial" w:hAnsi="Arial" w:cs="Arial"/>
          <w:bCs/>
          <w:sz w:val="18"/>
          <w:szCs w:val="18"/>
        </w:rPr>
      </w:pPr>
      <w:r w:rsidRPr="00EC7E15">
        <w:rPr>
          <w:rFonts w:ascii="Arial" w:hAnsi="Arial" w:cs="Arial"/>
          <w:bCs/>
          <w:sz w:val="18"/>
          <w:szCs w:val="18"/>
        </w:rPr>
        <w:t xml:space="preserve">Pani Anna Gręda – Zastępca Dyrektora Departamentu Rozwoju Regionalnego i Funduszy Europejskich Urzędu Marszałkowskiego Województwa Mazowieckiego w Warszawie, </w:t>
      </w:r>
    </w:p>
    <w:p w14:paraId="7F380A5A" w14:textId="77777777" w:rsidR="00EC7E15" w:rsidRPr="00EC7E15" w:rsidRDefault="00EC7E15" w:rsidP="00EC7E15">
      <w:pPr>
        <w:suppressAutoHyphens/>
        <w:spacing w:after="0" w:line="360" w:lineRule="auto"/>
        <w:rPr>
          <w:rFonts w:ascii="Arial" w:hAnsi="Arial" w:cs="Arial"/>
          <w:sz w:val="18"/>
          <w:szCs w:val="18"/>
          <w:lang w:eastAsia="ar-SA"/>
        </w:rPr>
      </w:pPr>
    </w:p>
    <w:p w14:paraId="0DF14D95" w14:textId="691FACE0" w:rsidR="005B39F5" w:rsidRPr="00EC7E15" w:rsidRDefault="005B39F5" w:rsidP="00EC7E15">
      <w:pPr>
        <w:suppressAutoHyphens/>
        <w:spacing w:after="0" w:line="360" w:lineRule="auto"/>
        <w:rPr>
          <w:rFonts w:ascii="Arial" w:hAnsi="Arial" w:cs="Arial"/>
          <w:sz w:val="18"/>
          <w:szCs w:val="18"/>
          <w:lang w:eastAsia="ar-SA"/>
        </w:rPr>
      </w:pPr>
      <w:r w:rsidRPr="00EC7E15">
        <w:rPr>
          <w:rFonts w:ascii="Arial" w:hAnsi="Arial" w:cs="Arial"/>
          <w:sz w:val="18"/>
          <w:szCs w:val="18"/>
          <w:lang w:eastAsia="ar-SA"/>
        </w:rPr>
        <w:t xml:space="preserve">– Administrator Danych Osobowych, </w:t>
      </w:r>
      <w:r w:rsidR="00806F9E" w:rsidRPr="00EC7E15">
        <w:rPr>
          <w:rFonts w:ascii="Arial" w:hAnsi="Arial" w:cs="Arial"/>
          <w:sz w:val="18"/>
          <w:szCs w:val="18"/>
          <w:lang w:eastAsia="ar-SA"/>
        </w:rPr>
        <w:br/>
      </w:r>
      <w:r w:rsidRPr="00EC7E15">
        <w:rPr>
          <w:rFonts w:ascii="Arial" w:hAnsi="Arial" w:cs="Arial"/>
          <w:sz w:val="18"/>
          <w:szCs w:val="18"/>
          <w:lang w:eastAsia="ar-SA"/>
        </w:rPr>
        <w:t xml:space="preserve">zwanym dalej: </w:t>
      </w:r>
      <w:r w:rsidRPr="00EC7E15">
        <w:rPr>
          <w:rFonts w:ascii="Arial" w:hAnsi="Arial" w:cs="Arial"/>
          <w:b/>
          <w:sz w:val="18"/>
          <w:szCs w:val="18"/>
          <w:lang w:eastAsia="ar-SA"/>
        </w:rPr>
        <w:t>Administratorem</w:t>
      </w:r>
      <w:r w:rsidRPr="00EC7E15">
        <w:rPr>
          <w:rFonts w:ascii="Arial" w:hAnsi="Arial" w:cs="Arial"/>
          <w:sz w:val="18"/>
          <w:szCs w:val="18"/>
          <w:lang w:eastAsia="ar-SA"/>
        </w:rPr>
        <w:t>,</w:t>
      </w:r>
      <w:r w:rsidR="00806F9E" w:rsidRPr="00EC7E15">
        <w:rPr>
          <w:rFonts w:ascii="Arial" w:hAnsi="Arial" w:cs="Arial"/>
          <w:sz w:val="18"/>
          <w:szCs w:val="18"/>
          <w:lang w:eastAsia="ar-SA"/>
        </w:rPr>
        <w:br/>
      </w:r>
      <w:r w:rsidRPr="00EC7E15">
        <w:rPr>
          <w:rFonts w:ascii="Arial" w:hAnsi="Arial" w:cs="Arial"/>
          <w:sz w:val="18"/>
          <w:szCs w:val="18"/>
          <w:lang w:eastAsia="ar-SA"/>
        </w:rPr>
        <w:t>a</w:t>
      </w:r>
    </w:p>
    <w:p w14:paraId="79635AE1" w14:textId="2410912E" w:rsidR="005B39F5" w:rsidRPr="00EC7E15" w:rsidRDefault="00EC7E15" w:rsidP="00EC7E15">
      <w:pPr>
        <w:suppressAutoHyphens/>
        <w:spacing w:line="360" w:lineRule="auto"/>
        <w:rPr>
          <w:rFonts w:ascii="Arial" w:hAnsi="Arial" w:cs="Arial"/>
          <w:b/>
          <w:bCs/>
          <w:sz w:val="18"/>
          <w:szCs w:val="18"/>
          <w:lang w:eastAsia="ar-SA"/>
        </w:rPr>
      </w:pPr>
      <w:r w:rsidRPr="00EC7E15">
        <w:rPr>
          <w:rFonts w:ascii="Arial" w:hAnsi="Arial" w:cs="Arial"/>
          <w:bCs/>
          <w:sz w:val="18"/>
          <w:szCs w:val="18"/>
        </w:rPr>
        <w:t>…………………………</w:t>
      </w:r>
      <w:r w:rsidRPr="00EC7E15">
        <w:rPr>
          <w:rFonts w:ascii="Arial" w:hAnsi="Arial" w:cs="Arial"/>
          <w:b/>
          <w:bCs/>
          <w:sz w:val="18"/>
          <w:szCs w:val="18"/>
        </w:rPr>
        <w:t xml:space="preserve"> </w:t>
      </w:r>
      <w:r w:rsidRPr="00EC7E15">
        <w:rPr>
          <w:rFonts w:ascii="Arial" w:hAnsi="Arial" w:cs="Arial"/>
          <w:bCs/>
          <w:sz w:val="18"/>
          <w:szCs w:val="18"/>
        </w:rPr>
        <w:t>z  siedzibą przy ul…</w:t>
      </w:r>
      <w:r w:rsidRPr="00EC7E15">
        <w:rPr>
          <w:rFonts w:ascii="Arial" w:hAnsi="Arial" w:cs="Arial"/>
          <w:sz w:val="18"/>
          <w:szCs w:val="18"/>
        </w:rPr>
        <w:t>…………</w:t>
      </w:r>
      <w:r w:rsidRPr="00EC7E15">
        <w:rPr>
          <w:rFonts w:ascii="Arial" w:hAnsi="Arial" w:cs="Arial"/>
          <w:bCs/>
          <w:sz w:val="18"/>
          <w:szCs w:val="18"/>
        </w:rPr>
        <w:t xml:space="preserve">, </w:t>
      </w:r>
      <w:r w:rsidRPr="00EC7E15">
        <w:rPr>
          <w:rFonts w:ascii="Arial" w:hAnsi="Arial" w:cs="Arial"/>
          <w:sz w:val="18"/>
          <w:szCs w:val="18"/>
        </w:rPr>
        <w:t>…………..,</w:t>
      </w:r>
      <w:r w:rsidRPr="00EC7E15">
        <w:rPr>
          <w:rFonts w:ascii="Arial" w:hAnsi="Arial" w:cs="Arial"/>
          <w:bCs/>
          <w:sz w:val="18"/>
          <w:szCs w:val="18"/>
        </w:rPr>
        <w:t xml:space="preserve"> NIP ……………., REGON …………….</w:t>
      </w:r>
      <w:r w:rsidRPr="00EC7E15">
        <w:rPr>
          <w:rFonts w:ascii="Arial" w:hAnsi="Arial" w:cs="Arial"/>
          <w:bCs/>
          <w:i/>
          <w:sz w:val="18"/>
          <w:szCs w:val="18"/>
        </w:rPr>
        <w:t>,</w:t>
      </w:r>
      <w:r w:rsidRPr="00EC7E15">
        <w:rPr>
          <w:rFonts w:ascii="Arial" w:hAnsi="Arial" w:cs="Arial"/>
          <w:bCs/>
          <w:sz w:val="18"/>
          <w:szCs w:val="18"/>
        </w:rPr>
        <w:t xml:space="preserve"> zwanym dalej „Wykonawcą”, reprezentowanym przez: ……………………………., zgodnie z ……………., według stanu na dzień…………….  (aktualny odpis z właściwego rejestru albo aktualne zaświadczenie o wpisie do ewidencji działalności gospodarczej) </w:t>
      </w:r>
      <w:r w:rsidR="005B39F5" w:rsidRPr="00EC7E15">
        <w:rPr>
          <w:rFonts w:ascii="Arial" w:hAnsi="Arial" w:cs="Arial"/>
          <w:sz w:val="18"/>
          <w:szCs w:val="18"/>
          <w:lang w:eastAsia="ar-SA"/>
        </w:rPr>
        <w:t xml:space="preserve">– Podmiot przetwarzający, </w:t>
      </w:r>
      <w:r w:rsidR="00806F9E" w:rsidRPr="00EC7E15">
        <w:rPr>
          <w:rFonts w:ascii="Arial" w:hAnsi="Arial" w:cs="Arial"/>
          <w:sz w:val="18"/>
          <w:szCs w:val="18"/>
          <w:lang w:eastAsia="ar-SA"/>
        </w:rPr>
        <w:br/>
      </w:r>
      <w:r w:rsidR="005B39F5" w:rsidRPr="00EC7E15">
        <w:rPr>
          <w:rFonts w:ascii="Arial" w:hAnsi="Arial" w:cs="Arial"/>
          <w:sz w:val="18"/>
          <w:szCs w:val="18"/>
          <w:lang w:eastAsia="ar-SA"/>
        </w:rPr>
        <w:t>zwan</w:t>
      </w:r>
      <w:r w:rsidR="0093672F" w:rsidRPr="00EC7E15">
        <w:rPr>
          <w:rFonts w:ascii="Arial" w:hAnsi="Arial" w:cs="Arial"/>
          <w:sz w:val="18"/>
          <w:szCs w:val="18"/>
          <w:lang w:eastAsia="ar-SA"/>
        </w:rPr>
        <w:t>y</w:t>
      </w:r>
      <w:r w:rsidR="005B39F5" w:rsidRPr="00EC7E15">
        <w:rPr>
          <w:rFonts w:ascii="Arial" w:hAnsi="Arial" w:cs="Arial"/>
          <w:sz w:val="18"/>
          <w:szCs w:val="18"/>
          <w:lang w:eastAsia="ar-SA"/>
        </w:rPr>
        <w:t xml:space="preserve"> dalej: </w:t>
      </w:r>
      <w:r w:rsidR="005B39F5" w:rsidRPr="00EC7E15">
        <w:rPr>
          <w:rFonts w:ascii="Arial" w:hAnsi="Arial" w:cs="Arial"/>
          <w:b/>
          <w:sz w:val="18"/>
          <w:szCs w:val="18"/>
          <w:lang w:eastAsia="ar-SA"/>
        </w:rPr>
        <w:t>Procesorem</w:t>
      </w:r>
      <w:r w:rsidR="00806F9E" w:rsidRPr="00EC7E15">
        <w:rPr>
          <w:rFonts w:ascii="Arial" w:hAnsi="Arial" w:cs="Arial"/>
          <w:sz w:val="18"/>
          <w:szCs w:val="18"/>
          <w:lang w:eastAsia="ar-SA"/>
        </w:rPr>
        <w:t>.</w:t>
      </w:r>
    </w:p>
    <w:p w14:paraId="73A267EA" w14:textId="44B227C8" w:rsidR="005B39F5" w:rsidRPr="00EC7E15" w:rsidRDefault="00ED61BD" w:rsidP="00EC7E15">
      <w:pPr>
        <w:pStyle w:val="Nagwek2"/>
        <w:spacing w:line="360" w:lineRule="auto"/>
        <w:jc w:val="left"/>
        <w:rPr>
          <w:rFonts w:ascii="Arial" w:hAnsi="Arial" w:cs="Arial"/>
          <w:sz w:val="18"/>
        </w:rPr>
      </w:pPr>
      <w:r w:rsidRPr="00EC7E15">
        <w:rPr>
          <w:rStyle w:val="Nagwek2Znak"/>
          <w:rFonts w:ascii="Arial" w:hAnsi="Arial" w:cs="Arial"/>
          <w:b/>
          <w:bCs/>
          <w:sz w:val="18"/>
        </w:rPr>
        <w:t>Skróty użyte w umowie</w:t>
      </w:r>
    </w:p>
    <w:p w14:paraId="387977B7" w14:textId="6A03C41F" w:rsidR="005B39F5" w:rsidRPr="00EC7E15" w:rsidRDefault="005B39F5" w:rsidP="00EC7E15">
      <w:pPr>
        <w:pStyle w:val="Akapitzlist"/>
        <w:numPr>
          <w:ilvl w:val="0"/>
          <w:numId w:val="25"/>
        </w:numPr>
        <w:spacing w:after="0" w:line="360" w:lineRule="auto"/>
        <w:rPr>
          <w:rFonts w:ascii="Arial" w:hAnsi="Arial" w:cs="Arial"/>
          <w:sz w:val="18"/>
          <w:szCs w:val="18"/>
          <w:lang w:eastAsia="ar-SA"/>
        </w:rPr>
      </w:pPr>
      <w:r w:rsidRPr="00EC7E15">
        <w:rPr>
          <w:rFonts w:ascii="Arial" w:hAnsi="Arial" w:cs="Arial"/>
          <w:sz w:val="18"/>
          <w:szCs w:val="18"/>
        </w:rPr>
        <w:t xml:space="preserve">rozporządzenie </w:t>
      </w:r>
      <w:r w:rsidR="0072389E" w:rsidRPr="00EC7E15">
        <w:rPr>
          <w:rFonts w:ascii="Arial" w:hAnsi="Arial" w:cs="Arial"/>
          <w:sz w:val="18"/>
          <w:szCs w:val="18"/>
        </w:rPr>
        <w:t>–</w:t>
      </w:r>
      <w:r w:rsidRPr="00EC7E15">
        <w:rPr>
          <w:rFonts w:ascii="Arial" w:hAnsi="Arial" w:cs="Arial"/>
          <w:sz w:val="18"/>
          <w:szCs w:val="18"/>
        </w:rPr>
        <w:t xml:space="preserve"> </w:t>
      </w:r>
      <w:r w:rsidRPr="00EC7E15">
        <w:rPr>
          <w:rFonts w:ascii="Arial" w:hAnsi="Arial" w:cs="Arial"/>
          <w:sz w:val="18"/>
          <w:szCs w:val="18"/>
          <w:lang w:eastAsia="ar-SA"/>
        </w:rPr>
        <w:t>rozporządzenie Parlamentu Europejskiego i Rady (UE) 2016/679 z</w:t>
      </w:r>
      <w:r w:rsidR="00507E76" w:rsidRPr="00EC7E15">
        <w:rPr>
          <w:rFonts w:ascii="Arial" w:hAnsi="Arial" w:cs="Arial"/>
          <w:sz w:val="18"/>
          <w:szCs w:val="18"/>
          <w:lang w:eastAsia="ar-SA"/>
        </w:rPr>
        <w:t> </w:t>
      </w:r>
      <w:r w:rsidRPr="00EC7E15">
        <w:rPr>
          <w:rFonts w:ascii="Arial" w:hAnsi="Arial" w:cs="Arial"/>
          <w:sz w:val="18"/>
          <w:szCs w:val="18"/>
          <w:lang w:eastAsia="ar-SA"/>
        </w:rPr>
        <w:t>dnia</w:t>
      </w:r>
      <w:r w:rsidR="00507E76" w:rsidRPr="00EC7E15">
        <w:rPr>
          <w:rFonts w:ascii="Arial" w:hAnsi="Arial" w:cs="Arial"/>
          <w:sz w:val="18"/>
          <w:szCs w:val="18"/>
          <w:lang w:eastAsia="ar-SA"/>
        </w:rPr>
        <w:t> </w:t>
      </w:r>
      <w:r w:rsidRPr="00EC7E15">
        <w:rPr>
          <w:rFonts w:ascii="Arial" w:hAnsi="Arial" w:cs="Arial"/>
          <w:sz w:val="18"/>
          <w:szCs w:val="18"/>
          <w:lang w:eastAsia="ar-SA"/>
        </w:rPr>
        <w:t>27 kwietnia 2016 r. w sprawie ochrony osób fizycznych w związku z przetwarzaniem danych osobowych i w sprawie swobodnego przepływu takich danych oraz uchylenia dyrektywy 95/46/WE (ogólne rozporządzenie o ochronie danych);</w:t>
      </w:r>
    </w:p>
    <w:p w14:paraId="26F27D20" w14:textId="1C505107" w:rsidR="005B39F5" w:rsidRPr="00EC7E15" w:rsidRDefault="005B39F5" w:rsidP="00EC7E15">
      <w:pPr>
        <w:pStyle w:val="Akapitzlist"/>
        <w:numPr>
          <w:ilvl w:val="0"/>
          <w:numId w:val="25"/>
        </w:numPr>
        <w:spacing w:after="0" w:line="360" w:lineRule="auto"/>
        <w:rPr>
          <w:rFonts w:ascii="Arial" w:hAnsi="Arial" w:cs="Arial"/>
          <w:sz w:val="18"/>
          <w:szCs w:val="18"/>
          <w:lang w:eastAsia="ar-SA"/>
        </w:rPr>
      </w:pPr>
      <w:r w:rsidRPr="00EC7E15">
        <w:rPr>
          <w:rFonts w:ascii="Arial" w:hAnsi="Arial" w:cs="Arial"/>
          <w:sz w:val="18"/>
          <w:szCs w:val="18"/>
          <w:lang w:eastAsia="ar-SA"/>
        </w:rPr>
        <w:t xml:space="preserve">naruszenie ochrony danych osobowych </w:t>
      </w:r>
      <w:r w:rsidR="0072389E" w:rsidRPr="00EC7E15">
        <w:rPr>
          <w:rFonts w:ascii="Arial" w:hAnsi="Arial" w:cs="Arial"/>
          <w:sz w:val="18"/>
          <w:szCs w:val="18"/>
          <w:lang w:eastAsia="ar-SA"/>
        </w:rPr>
        <w:t>–</w:t>
      </w:r>
      <w:r w:rsidRPr="00EC7E15">
        <w:rPr>
          <w:rFonts w:ascii="Arial" w:hAnsi="Arial" w:cs="Arial"/>
          <w:sz w:val="18"/>
          <w:szCs w:val="18"/>
          <w:lang w:eastAsia="ar-SA"/>
        </w:rPr>
        <w:t xml:space="preserve"> naruszenie bezpieczeństwa prowadzące do przypadkowego lub niezgodnego z prawem zniszczenia, utracenia, zmodyfikowania, nieuprawnionego ujawnienia lub nieuprawnionego dostępu do danych osobowych przesyłanych, przechowywanych lub w inny sposób przetwarzanych;</w:t>
      </w:r>
    </w:p>
    <w:p w14:paraId="3FB6FFB4" w14:textId="77777777" w:rsidR="005B39F5" w:rsidRPr="00EC7E15" w:rsidRDefault="005B39F5" w:rsidP="00EC7E15">
      <w:pPr>
        <w:pStyle w:val="Akapitzlist"/>
        <w:numPr>
          <w:ilvl w:val="0"/>
          <w:numId w:val="25"/>
        </w:numPr>
        <w:spacing w:after="0" w:line="360" w:lineRule="auto"/>
        <w:rPr>
          <w:rFonts w:ascii="Arial" w:hAnsi="Arial" w:cs="Arial"/>
          <w:sz w:val="18"/>
          <w:szCs w:val="18"/>
        </w:rPr>
      </w:pPr>
      <w:r w:rsidRPr="00EC7E15">
        <w:rPr>
          <w:rFonts w:ascii="Arial" w:hAnsi="Arial" w:cs="Arial"/>
          <w:sz w:val="18"/>
          <w:szCs w:val="18"/>
        </w:rPr>
        <w:t>Administrator – osoba fizyczna lub prawna, organ publiczny, jednostka lub innym podmiot, który samodzielnie lub wspólnie z innymi ustala cele i sposoby przetwarzania danych osobowych;</w:t>
      </w:r>
    </w:p>
    <w:p w14:paraId="6A7C7661" w14:textId="77777777" w:rsidR="005B39F5" w:rsidRDefault="005B39F5" w:rsidP="00EC7E15">
      <w:pPr>
        <w:pStyle w:val="Akapitzlist"/>
        <w:numPr>
          <w:ilvl w:val="0"/>
          <w:numId w:val="25"/>
        </w:numPr>
        <w:spacing w:after="0" w:line="360" w:lineRule="auto"/>
        <w:rPr>
          <w:rFonts w:ascii="Arial" w:hAnsi="Arial" w:cs="Arial"/>
          <w:sz w:val="18"/>
          <w:szCs w:val="18"/>
        </w:rPr>
      </w:pPr>
      <w:r w:rsidRPr="00EC7E15">
        <w:rPr>
          <w:rFonts w:ascii="Arial" w:hAnsi="Arial" w:cs="Arial"/>
          <w:sz w:val="18"/>
          <w:szCs w:val="18"/>
        </w:rPr>
        <w:t>Podmiot przetwarzający (procesor) – osoba fizyczna lub prawna, organ publiczny, jednostka lub inny podmiot, który przetwarza dane osobowe w imieniu administratora;</w:t>
      </w:r>
    </w:p>
    <w:p w14:paraId="034903AE" w14:textId="77777777" w:rsidR="00EC7E15" w:rsidRDefault="00EC7E15" w:rsidP="00EC7E15">
      <w:pPr>
        <w:pStyle w:val="Akapitzlist"/>
        <w:numPr>
          <w:ilvl w:val="0"/>
          <w:numId w:val="25"/>
        </w:numPr>
        <w:spacing w:after="0" w:line="360" w:lineRule="auto"/>
        <w:rPr>
          <w:rFonts w:ascii="Arial" w:hAnsi="Arial" w:cs="Arial"/>
          <w:sz w:val="18"/>
          <w:szCs w:val="18"/>
        </w:rPr>
      </w:pPr>
      <w:r w:rsidRPr="00EC7E15">
        <w:rPr>
          <w:rFonts w:ascii="Arial" w:hAnsi="Arial" w:cs="Arial"/>
          <w:sz w:val="18"/>
          <w:szCs w:val="18"/>
        </w:rPr>
        <w:t>CST2021</w:t>
      </w:r>
      <w:r w:rsidRPr="00EC7E15">
        <w:rPr>
          <w:rFonts w:ascii="Arial" w:hAnsi="Arial" w:cs="Arial"/>
          <w:b/>
          <w:bCs/>
          <w:sz w:val="18"/>
          <w:szCs w:val="18"/>
        </w:rPr>
        <w:t xml:space="preserve"> </w:t>
      </w:r>
      <w:r w:rsidRPr="00EC7E15">
        <w:rPr>
          <w:rFonts w:ascii="Arial" w:hAnsi="Arial" w:cs="Arial"/>
          <w:sz w:val="18"/>
          <w:szCs w:val="18"/>
        </w:rPr>
        <w:t xml:space="preserve">– centralny system teleinformatyczny, tj. system teleinformatyczny, o którym mowa w art. 4 ust. 2 pkt 6 ustawy wdrożeniowej, w którym rejestruje się i przechowuje w formie elektronicznej dane, zgodnie z art. 72 ust. 1 lit. e Rozporządzenia ogólnego, którego budowę, rozwój i utrzymanie zapewnia minister odpowiedzialny za rozwój regionalny; adres strony internetowej: https://sso.cst2021.gov.pl/. </w:t>
      </w:r>
    </w:p>
    <w:p w14:paraId="231EE87A" w14:textId="77777777" w:rsidR="00EC7E15" w:rsidRDefault="00EC7E15" w:rsidP="00EC7E15">
      <w:pPr>
        <w:pStyle w:val="Akapitzlist"/>
        <w:numPr>
          <w:ilvl w:val="0"/>
          <w:numId w:val="25"/>
        </w:numPr>
        <w:spacing w:after="0" w:line="360" w:lineRule="auto"/>
        <w:rPr>
          <w:rFonts w:ascii="Arial" w:hAnsi="Arial" w:cs="Arial"/>
          <w:sz w:val="18"/>
          <w:szCs w:val="18"/>
        </w:rPr>
      </w:pPr>
      <w:r w:rsidRPr="00EC7E15">
        <w:rPr>
          <w:rFonts w:ascii="Arial" w:hAnsi="Arial" w:cs="Arial"/>
          <w:sz w:val="18"/>
          <w:szCs w:val="18"/>
        </w:rPr>
        <w:lastRenderedPageBreak/>
        <w:t xml:space="preserve">system teleinformatyczny – system, w którym rejestruje się i przechowuje w formie elektronicznej dane, zgodnie z art. 72 ust. 1 lit. e rozporządzenia ogólnego, w tym centralny system teleinformatyczny. </w:t>
      </w:r>
      <w:r w:rsidRPr="00EC7E15">
        <w:rPr>
          <w:rFonts w:ascii="Arial" w:hAnsi="Arial" w:cs="Arial"/>
          <w:sz w:val="18"/>
          <w:szCs w:val="18"/>
          <w:lang w:eastAsia="ar-SA"/>
        </w:rPr>
        <w:t xml:space="preserve">Administratorem danych osobowych przetwarzanych w CST 2021 jest </w:t>
      </w:r>
      <w:r w:rsidRPr="00EC7E15">
        <w:rPr>
          <w:rFonts w:ascii="Arial" w:eastAsia="Calibri" w:hAnsi="Arial" w:cs="Arial"/>
          <w:sz w:val="18"/>
          <w:szCs w:val="18"/>
          <w:lang w:eastAsia="ar-SA"/>
        </w:rPr>
        <w:t>Zarząd Województwa Mazowieckiego będący Instytucją Zarządzającą Funduszy Europejskich dla Mazowsza 2021-2027</w:t>
      </w:r>
      <w:bookmarkStart w:id="0" w:name="_Hlk187932573"/>
      <w:r w:rsidRPr="00EC7E15">
        <w:rPr>
          <w:rFonts w:ascii="Arial" w:hAnsi="Arial" w:cs="Arial"/>
          <w:sz w:val="18"/>
          <w:szCs w:val="18"/>
          <w:lang w:eastAsia="ar-SA"/>
        </w:rPr>
        <w:t>, z umocowaniem do dalszego powierzania przetwarzania danych osobowych</w:t>
      </w:r>
      <w:bookmarkEnd w:id="0"/>
      <w:r w:rsidRPr="00EC7E15">
        <w:rPr>
          <w:rFonts w:ascii="Arial" w:hAnsi="Arial" w:cs="Arial"/>
          <w:sz w:val="18"/>
          <w:szCs w:val="18"/>
          <w:lang w:eastAsia="ar-SA"/>
        </w:rPr>
        <w:t xml:space="preserve">, </w:t>
      </w:r>
    </w:p>
    <w:p w14:paraId="43D646D9" w14:textId="05B3D9C4" w:rsidR="005B39F5" w:rsidRPr="00EC7E15" w:rsidRDefault="00EC7E15" w:rsidP="00EC7E15">
      <w:pPr>
        <w:pStyle w:val="Akapitzlist"/>
        <w:numPr>
          <w:ilvl w:val="0"/>
          <w:numId w:val="25"/>
        </w:numPr>
        <w:spacing w:after="0" w:line="360" w:lineRule="auto"/>
        <w:rPr>
          <w:rFonts w:ascii="Arial" w:hAnsi="Arial" w:cs="Arial"/>
          <w:sz w:val="18"/>
          <w:szCs w:val="18"/>
        </w:rPr>
      </w:pPr>
      <w:r w:rsidRPr="00EC7E15">
        <w:rPr>
          <w:rFonts w:ascii="Arial" w:hAnsi="Arial" w:cs="Arial"/>
          <w:sz w:val="18"/>
          <w:szCs w:val="18"/>
        </w:rPr>
        <w:t>MEWA 2.0</w:t>
      </w:r>
      <w:r w:rsidRPr="00EC7E15">
        <w:rPr>
          <w:rFonts w:ascii="Arial" w:hAnsi="Arial" w:cs="Arial"/>
          <w:sz w:val="18"/>
          <w:szCs w:val="18"/>
          <w:lang w:eastAsia="ar-SA"/>
        </w:rPr>
        <w:t xml:space="preserve"> -</w:t>
      </w:r>
      <w:r w:rsidRPr="00EC7E15">
        <w:rPr>
          <w:rFonts w:ascii="Arial" w:hAnsi="Arial" w:cs="Arial"/>
          <w:iCs/>
          <w:sz w:val="18"/>
          <w:szCs w:val="18"/>
        </w:rPr>
        <w:t xml:space="preserve"> </w:t>
      </w:r>
      <w:r w:rsidRPr="00EC7E15">
        <w:rPr>
          <w:rFonts w:ascii="Arial" w:hAnsi="Arial" w:cs="Arial"/>
          <w:sz w:val="18"/>
          <w:szCs w:val="18"/>
        </w:rPr>
        <w:t>Mazowiecki Elektroniczny Wniosek Aplikacyjny Programu Fundusze Europejskie dla Mazowsza. System służy do obsługi wniosków o dofinansowanie w ramach programu Fundusze Europejskie dla Mazowsza 2021-2027.</w:t>
      </w:r>
    </w:p>
    <w:p w14:paraId="0E68C3FC" w14:textId="50F665D6" w:rsidR="005B39F5" w:rsidRPr="003F34CA" w:rsidRDefault="005B39F5" w:rsidP="00EC7E15">
      <w:pPr>
        <w:pStyle w:val="Akapitzlist"/>
        <w:numPr>
          <w:ilvl w:val="0"/>
          <w:numId w:val="25"/>
        </w:numPr>
        <w:spacing w:after="0" w:line="360" w:lineRule="auto"/>
        <w:rPr>
          <w:rFonts w:ascii="Arial" w:hAnsi="Arial" w:cs="Arial"/>
          <w:sz w:val="18"/>
          <w:szCs w:val="18"/>
          <w:lang w:eastAsia="ar-SA"/>
        </w:rPr>
      </w:pPr>
      <w:r w:rsidRPr="003F34CA">
        <w:rPr>
          <w:rFonts w:ascii="Arial" w:hAnsi="Arial" w:cs="Arial"/>
          <w:sz w:val="18"/>
          <w:szCs w:val="18"/>
          <w:lang w:eastAsia="ar-SA"/>
        </w:rPr>
        <w:t>Dalszy podmiot przetwarzający</w:t>
      </w:r>
      <w:r w:rsidR="002175D1" w:rsidRPr="003F34CA">
        <w:rPr>
          <w:rFonts w:ascii="Arial" w:hAnsi="Arial" w:cs="Arial"/>
          <w:sz w:val="18"/>
          <w:szCs w:val="18"/>
          <w:lang w:eastAsia="ar-SA"/>
        </w:rPr>
        <w:t xml:space="preserve"> (p</w:t>
      </w:r>
      <w:r w:rsidR="009C2412" w:rsidRPr="003F34CA">
        <w:rPr>
          <w:rFonts w:ascii="Arial" w:hAnsi="Arial" w:cs="Arial"/>
          <w:sz w:val="18"/>
          <w:szCs w:val="18"/>
          <w:lang w:eastAsia="ar-SA"/>
        </w:rPr>
        <w:t>odwykonawca</w:t>
      </w:r>
      <w:r w:rsidR="002175D1" w:rsidRPr="003F34CA">
        <w:rPr>
          <w:rFonts w:ascii="Arial" w:hAnsi="Arial" w:cs="Arial"/>
          <w:sz w:val="18"/>
          <w:szCs w:val="18"/>
          <w:lang w:eastAsia="ar-SA"/>
        </w:rPr>
        <w:t>)</w:t>
      </w:r>
      <w:r w:rsidRPr="003F34CA">
        <w:rPr>
          <w:rFonts w:ascii="Arial" w:hAnsi="Arial" w:cs="Arial"/>
          <w:sz w:val="18"/>
          <w:szCs w:val="18"/>
          <w:lang w:eastAsia="ar-SA"/>
        </w:rPr>
        <w:t xml:space="preserve"> </w:t>
      </w:r>
      <w:r w:rsidR="00510A81" w:rsidRPr="003F34CA">
        <w:rPr>
          <w:rFonts w:ascii="Arial" w:hAnsi="Arial" w:cs="Arial"/>
          <w:sz w:val="18"/>
          <w:szCs w:val="18"/>
          <w:lang w:eastAsia="ar-SA"/>
        </w:rPr>
        <w:t>–</w:t>
      </w:r>
      <w:r w:rsidRPr="003F34CA">
        <w:rPr>
          <w:rFonts w:ascii="Arial" w:hAnsi="Arial" w:cs="Arial"/>
          <w:sz w:val="18"/>
          <w:szCs w:val="18"/>
          <w:lang w:eastAsia="ar-SA"/>
        </w:rPr>
        <w:t xml:space="preserve"> podmiot przetwarzający dane powierzone przez </w:t>
      </w:r>
      <w:r w:rsidR="00F26D58" w:rsidRPr="003F34CA">
        <w:rPr>
          <w:rFonts w:ascii="Arial" w:hAnsi="Arial" w:cs="Arial"/>
          <w:sz w:val="18"/>
          <w:szCs w:val="18"/>
          <w:lang w:eastAsia="ar-SA"/>
        </w:rPr>
        <w:t>inny podmiot przetwarzający (</w:t>
      </w:r>
      <w:r w:rsidR="002175D1" w:rsidRPr="003F34CA">
        <w:rPr>
          <w:rFonts w:ascii="Arial" w:hAnsi="Arial" w:cs="Arial"/>
          <w:sz w:val="18"/>
          <w:szCs w:val="18"/>
          <w:lang w:eastAsia="ar-SA"/>
        </w:rPr>
        <w:t>procesora</w:t>
      </w:r>
      <w:r w:rsidR="00F26D58" w:rsidRPr="003F34CA">
        <w:rPr>
          <w:rFonts w:ascii="Arial" w:hAnsi="Arial" w:cs="Arial"/>
          <w:sz w:val="18"/>
          <w:szCs w:val="18"/>
          <w:lang w:eastAsia="ar-SA"/>
        </w:rPr>
        <w:t>)</w:t>
      </w:r>
      <w:r w:rsidR="00907EBD" w:rsidRPr="003F34CA">
        <w:rPr>
          <w:rFonts w:ascii="Arial" w:hAnsi="Arial" w:cs="Arial"/>
          <w:sz w:val="18"/>
          <w:szCs w:val="18"/>
          <w:lang w:eastAsia="ar-SA"/>
        </w:rPr>
        <w:t>.</w:t>
      </w:r>
      <w:r w:rsidR="00B147B6" w:rsidRPr="003F34CA">
        <w:rPr>
          <w:rFonts w:ascii="Arial" w:hAnsi="Arial" w:cs="Arial"/>
          <w:b/>
          <w:bCs/>
          <w:sz w:val="18"/>
          <w:szCs w:val="18"/>
          <w:lang w:eastAsia="ar-SA"/>
        </w:rPr>
        <w:t xml:space="preserve"> </w:t>
      </w:r>
    </w:p>
    <w:p w14:paraId="578B8582" w14:textId="1A8655A1" w:rsidR="00D25D40" w:rsidRPr="003F34CA" w:rsidRDefault="00D25D40" w:rsidP="00EC7E15">
      <w:pPr>
        <w:pStyle w:val="Akapitzlist"/>
        <w:numPr>
          <w:ilvl w:val="0"/>
          <w:numId w:val="25"/>
        </w:numPr>
        <w:spacing w:after="0" w:line="360" w:lineRule="auto"/>
        <w:rPr>
          <w:rFonts w:ascii="Arial" w:hAnsi="Arial" w:cs="Arial"/>
          <w:sz w:val="18"/>
          <w:szCs w:val="18"/>
          <w:lang w:eastAsia="ar-SA"/>
        </w:rPr>
      </w:pPr>
      <w:r w:rsidRPr="003F34CA">
        <w:rPr>
          <w:rFonts w:ascii="Arial" w:hAnsi="Arial" w:cs="Arial"/>
          <w:sz w:val="18"/>
          <w:szCs w:val="18"/>
          <w:lang w:eastAsia="ar-SA"/>
        </w:rPr>
        <w:t xml:space="preserve">W przypadku gdy w </w:t>
      </w:r>
      <w:r w:rsidR="00E85EAB" w:rsidRPr="003F34CA">
        <w:rPr>
          <w:rFonts w:ascii="Arial" w:hAnsi="Arial" w:cs="Arial"/>
          <w:sz w:val="18"/>
          <w:szCs w:val="18"/>
          <w:lang w:eastAsia="ar-SA"/>
        </w:rPr>
        <w:t>niniejszej umowie</w:t>
      </w:r>
      <w:r w:rsidRPr="003F34CA">
        <w:rPr>
          <w:rFonts w:ascii="Arial" w:hAnsi="Arial" w:cs="Arial"/>
          <w:sz w:val="18"/>
          <w:szCs w:val="18"/>
          <w:lang w:eastAsia="ar-SA"/>
        </w:rPr>
        <w:t xml:space="preserve"> stosuje się inne terminy zdefiniowane w rozporządzeniu, terminy te mają znaczenie nadane im w tym rozporządzeniu.</w:t>
      </w:r>
    </w:p>
    <w:p w14:paraId="1DA4409B" w14:textId="450B5732" w:rsidR="005B39F5" w:rsidRPr="00EC7E15" w:rsidRDefault="00510A81" w:rsidP="00EC7E15">
      <w:pPr>
        <w:pStyle w:val="Nagwek2"/>
        <w:spacing w:line="360" w:lineRule="auto"/>
        <w:rPr>
          <w:rFonts w:ascii="Arial" w:hAnsi="Arial" w:cs="Arial"/>
          <w:sz w:val="18"/>
        </w:rPr>
      </w:pPr>
      <w:r w:rsidRPr="00EC7E15">
        <w:rPr>
          <w:rFonts w:ascii="Arial" w:hAnsi="Arial" w:cs="Arial"/>
          <w:sz w:val="18"/>
        </w:rPr>
        <w:t>§ 1</w:t>
      </w:r>
    </w:p>
    <w:p w14:paraId="414F4370" w14:textId="77777777" w:rsidR="005B39F5" w:rsidRPr="00EC7E15" w:rsidRDefault="005B39F5" w:rsidP="00EC7E15">
      <w:pPr>
        <w:pStyle w:val="Akapitzlist"/>
        <w:numPr>
          <w:ilvl w:val="0"/>
          <w:numId w:val="13"/>
        </w:numPr>
        <w:spacing w:line="360" w:lineRule="auto"/>
        <w:contextualSpacing/>
        <w:rPr>
          <w:rFonts w:ascii="Arial" w:eastAsia="Calibri" w:hAnsi="Arial" w:cs="Arial"/>
          <w:sz w:val="18"/>
          <w:szCs w:val="18"/>
        </w:rPr>
      </w:pPr>
      <w:r w:rsidRPr="00EC7E15">
        <w:rPr>
          <w:rFonts w:ascii="Arial" w:eastAsia="Calibri" w:hAnsi="Arial" w:cs="Arial"/>
          <w:sz w:val="18"/>
          <w:szCs w:val="18"/>
        </w:rPr>
        <w:t>Procesor będzie przetwarzał w imieniu Administratora dane osobowe powierzone w trybie art. 28 rozporządzenia, na warunkach i w celu określonym w niniejszej umowie.</w:t>
      </w:r>
    </w:p>
    <w:p w14:paraId="18DB0452" w14:textId="7861BFB0" w:rsidR="005B39F5" w:rsidRPr="00C07798" w:rsidRDefault="005B39F5" w:rsidP="00EC7E15">
      <w:pPr>
        <w:pStyle w:val="Akapitzlist"/>
        <w:numPr>
          <w:ilvl w:val="0"/>
          <w:numId w:val="13"/>
        </w:numPr>
        <w:spacing w:line="360" w:lineRule="auto"/>
        <w:contextualSpacing/>
        <w:rPr>
          <w:rFonts w:ascii="Arial" w:eastAsia="Calibri" w:hAnsi="Arial" w:cs="Arial"/>
          <w:b/>
          <w:sz w:val="18"/>
          <w:szCs w:val="18"/>
        </w:rPr>
      </w:pPr>
      <w:r w:rsidRPr="00EC7E15">
        <w:rPr>
          <w:rFonts w:ascii="Arial" w:eastAsia="Calibri" w:hAnsi="Arial" w:cs="Arial"/>
          <w:sz w:val="18"/>
          <w:szCs w:val="18"/>
        </w:rPr>
        <w:t>Procesor może przetwarzać dane osobowe wyłącznie na udokumentowane polecenie Administratora – co</w:t>
      </w:r>
      <w:r w:rsidR="0012260F" w:rsidRPr="00EC7E15">
        <w:rPr>
          <w:rFonts w:ascii="Arial" w:eastAsia="Calibri" w:hAnsi="Arial" w:cs="Arial"/>
          <w:sz w:val="18"/>
          <w:szCs w:val="18"/>
        </w:rPr>
        <w:t xml:space="preserve"> </w:t>
      </w:r>
      <w:r w:rsidRPr="00EC7E15">
        <w:rPr>
          <w:rFonts w:ascii="Arial" w:eastAsia="Calibri" w:hAnsi="Arial" w:cs="Arial"/>
          <w:sz w:val="18"/>
          <w:szCs w:val="18"/>
        </w:rPr>
        <w:t>dotyczy też przekazywania danych osobowych do państwa trzeciego lub organizacji międzynarodowej – chyba że obowiązek taki nakłada na Procesora prawo Unii Europejskiej lub prawo państwa członkowskiego, któremu podlega Procesor. W takim przypadku przed rozpoczęciem przetwarzania Procesor informuje Administratora o</w:t>
      </w:r>
      <w:r w:rsidR="00507E76" w:rsidRPr="00EC7E15">
        <w:rPr>
          <w:rFonts w:ascii="Arial" w:eastAsia="Calibri" w:hAnsi="Arial" w:cs="Arial"/>
          <w:sz w:val="18"/>
          <w:szCs w:val="18"/>
        </w:rPr>
        <w:t> </w:t>
      </w:r>
      <w:r w:rsidRPr="00EC7E15">
        <w:rPr>
          <w:rFonts w:ascii="Arial" w:eastAsia="Calibri" w:hAnsi="Arial" w:cs="Arial"/>
          <w:sz w:val="18"/>
          <w:szCs w:val="18"/>
        </w:rPr>
        <w:t>tym</w:t>
      </w:r>
      <w:r w:rsidR="00507E76" w:rsidRPr="00EC7E15">
        <w:rPr>
          <w:rFonts w:ascii="Arial" w:eastAsia="Calibri" w:hAnsi="Arial" w:cs="Arial"/>
          <w:sz w:val="18"/>
          <w:szCs w:val="18"/>
        </w:rPr>
        <w:t> </w:t>
      </w:r>
      <w:r w:rsidRPr="00EC7E15">
        <w:rPr>
          <w:rFonts w:ascii="Arial" w:eastAsia="Calibri" w:hAnsi="Arial" w:cs="Arial"/>
          <w:sz w:val="18"/>
          <w:szCs w:val="18"/>
        </w:rPr>
        <w:t>obowiązku prawnym, o ile prawo to nie zabrania udzielania takiej informacji z uwagi na</w:t>
      </w:r>
      <w:r w:rsidR="001E6A83" w:rsidRPr="00EC7E15">
        <w:rPr>
          <w:rFonts w:ascii="Arial" w:eastAsia="Calibri" w:hAnsi="Arial" w:cs="Arial"/>
          <w:sz w:val="18"/>
          <w:szCs w:val="18"/>
        </w:rPr>
        <w:t> </w:t>
      </w:r>
      <w:r w:rsidRPr="00EC7E15">
        <w:rPr>
          <w:rFonts w:ascii="Arial" w:eastAsia="Calibri" w:hAnsi="Arial" w:cs="Arial"/>
          <w:sz w:val="18"/>
          <w:szCs w:val="18"/>
        </w:rPr>
        <w:t>ważny interes publiczny.</w:t>
      </w:r>
    </w:p>
    <w:p w14:paraId="25416F18" w14:textId="749ED476" w:rsidR="005B39F5" w:rsidRPr="00C07798" w:rsidRDefault="005B39F5" w:rsidP="00C07798">
      <w:pPr>
        <w:pStyle w:val="Akapitzlist"/>
        <w:numPr>
          <w:ilvl w:val="0"/>
          <w:numId w:val="13"/>
        </w:numPr>
        <w:spacing w:line="360" w:lineRule="auto"/>
        <w:contextualSpacing/>
        <w:rPr>
          <w:rFonts w:ascii="Arial" w:eastAsia="Calibri" w:hAnsi="Arial" w:cs="Arial"/>
          <w:b/>
          <w:sz w:val="18"/>
          <w:szCs w:val="18"/>
        </w:rPr>
      </w:pPr>
      <w:r w:rsidRPr="00C07798">
        <w:rPr>
          <w:rFonts w:ascii="Arial" w:eastAsia="Calibri" w:hAnsi="Arial" w:cs="Arial"/>
          <w:sz w:val="18"/>
          <w:szCs w:val="18"/>
        </w:rPr>
        <w:t xml:space="preserve">Za udokumentowane polecenie przetwarzania przyjmuje się </w:t>
      </w:r>
      <w:r w:rsidR="00C07798" w:rsidRPr="00C07798">
        <w:rPr>
          <w:rFonts w:ascii="Arial" w:eastAsia="Calibri" w:hAnsi="Arial" w:cs="Arial"/>
          <w:sz w:val="18"/>
          <w:szCs w:val="18"/>
        </w:rPr>
        <w:t xml:space="preserve">nr </w:t>
      </w:r>
      <w:r w:rsidR="00C07798" w:rsidRPr="00C07798">
        <w:rPr>
          <w:rFonts w:ascii="Arial" w:hAnsi="Arial" w:cs="Arial"/>
          <w:b/>
          <w:sz w:val="18"/>
          <w:szCs w:val="18"/>
        </w:rPr>
        <w:t>………………………..</w:t>
      </w:r>
      <w:r w:rsidR="00C07798" w:rsidRPr="00C07798">
        <w:rPr>
          <w:rFonts w:ascii="Arial" w:eastAsia="Calibri" w:hAnsi="Arial" w:cs="Arial"/>
          <w:sz w:val="18"/>
          <w:szCs w:val="18"/>
        </w:rPr>
        <w:t xml:space="preserve"> dotyczącą przeprowadzenia badania i opracowania raportu </w:t>
      </w:r>
      <w:r w:rsidR="00C07798" w:rsidRPr="00C07798">
        <w:rPr>
          <w:rFonts w:ascii="Arial" w:hAnsi="Arial" w:cs="Arial"/>
          <w:sz w:val="18"/>
          <w:szCs w:val="18"/>
        </w:rPr>
        <w:t>pn</w:t>
      </w:r>
      <w:r w:rsidR="00C07798" w:rsidRPr="00C07798">
        <w:rPr>
          <w:rFonts w:ascii="Arial" w:eastAsia="Calibri" w:hAnsi="Arial" w:cs="Arial"/>
          <w:b/>
          <w:i/>
          <w:sz w:val="18"/>
          <w:szCs w:val="18"/>
        </w:rPr>
        <w:t xml:space="preserve">. </w:t>
      </w:r>
      <w:bookmarkStart w:id="1" w:name="_Toc41908319"/>
      <w:r w:rsidR="00C07798" w:rsidRPr="00C07798">
        <w:rPr>
          <w:rFonts w:ascii="Arial" w:eastAsia="Calibri" w:hAnsi="Arial" w:cs="Arial"/>
          <w:sz w:val="18"/>
          <w:szCs w:val="18"/>
        </w:rPr>
        <w:t>„</w:t>
      </w:r>
      <w:bookmarkEnd w:id="1"/>
      <w:r w:rsidR="00C07798" w:rsidRPr="00C07798">
        <w:rPr>
          <w:rFonts w:ascii="Arial" w:hAnsi="Arial" w:cs="Arial"/>
          <w:i/>
          <w:iCs/>
          <w:color w:val="000000" w:themeColor="text1"/>
          <w:sz w:val="18"/>
          <w:szCs w:val="18"/>
        </w:rPr>
        <w:t>Ewaluacja sposobu wdrażania FEM 2021-2027 w zakresie zgodności z zasadami równościowymi i Kartą praw podstawowych</w:t>
      </w:r>
      <w:r w:rsidR="00C07798" w:rsidRPr="00C07798">
        <w:rPr>
          <w:rFonts w:ascii="Arial" w:eastAsia="Calibri" w:hAnsi="Arial" w:cs="Arial"/>
          <w:sz w:val="18"/>
          <w:szCs w:val="18"/>
        </w:rPr>
        <w:t>”.</w:t>
      </w:r>
    </w:p>
    <w:p w14:paraId="5A4FB320" w14:textId="3B74A1D6" w:rsidR="005B39F5" w:rsidRPr="00EC7E15" w:rsidRDefault="002E022B" w:rsidP="00EC7E15">
      <w:pPr>
        <w:pStyle w:val="Akapitzlist"/>
        <w:numPr>
          <w:ilvl w:val="0"/>
          <w:numId w:val="13"/>
        </w:numPr>
        <w:spacing w:line="360" w:lineRule="auto"/>
        <w:contextualSpacing/>
        <w:rPr>
          <w:rFonts w:ascii="Arial" w:eastAsia="Calibri" w:hAnsi="Arial" w:cs="Arial"/>
          <w:sz w:val="18"/>
          <w:szCs w:val="18"/>
        </w:rPr>
      </w:pPr>
      <w:r w:rsidRPr="00EC7E15">
        <w:rPr>
          <w:rFonts w:ascii="Arial" w:eastAsia="Calibri" w:hAnsi="Arial" w:cs="Arial"/>
          <w:sz w:val="18"/>
          <w:szCs w:val="18"/>
        </w:rPr>
        <w:t xml:space="preserve">Administrator może wydawać kolejne polecenia </w:t>
      </w:r>
      <w:r w:rsidR="009133BF" w:rsidRPr="00EC7E15">
        <w:rPr>
          <w:rFonts w:ascii="Arial" w:eastAsia="Calibri" w:hAnsi="Arial" w:cs="Arial"/>
          <w:sz w:val="18"/>
          <w:szCs w:val="18"/>
        </w:rPr>
        <w:t xml:space="preserve">w postaci wytycznych i instrukcji </w:t>
      </w:r>
      <w:r w:rsidRPr="00EC7E15">
        <w:rPr>
          <w:rFonts w:ascii="Arial" w:eastAsia="Calibri" w:hAnsi="Arial" w:cs="Arial"/>
          <w:sz w:val="18"/>
          <w:szCs w:val="18"/>
        </w:rPr>
        <w:t>przez cały okres przetwarzania danych osobowych</w:t>
      </w:r>
      <w:r w:rsidR="009133BF" w:rsidRPr="00EC7E15">
        <w:rPr>
          <w:rFonts w:ascii="Arial" w:eastAsia="Calibri" w:hAnsi="Arial" w:cs="Arial"/>
          <w:sz w:val="18"/>
          <w:szCs w:val="18"/>
        </w:rPr>
        <w:t xml:space="preserve"> o ile nie </w:t>
      </w:r>
      <w:r w:rsidR="00D33F66" w:rsidRPr="00EC7E15">
        <w:rPr>
          <w:rFonts w:ascii="Arial" w:eastAsia="Calibri" w:hAnsi="Arial" w:cs="Arial"/>
          <w:sz w:val="18"/>
          <w:szCs w:val="18"/>
        </w:rPr>
        <w:t>są</w:t>
      </w:r>
      <w:r w:rsidR="009133BF" w:rsidRPr="00EC7E15">
        <w:rPr>
          <w:rFonts w:ascii="Arial" w:eastAsia="Calibri" w:hAnsi="Arial" w:cs="Arial"/>
          <w:sz w:val="18"/>
          <w:szCs w:val="18"/>
        </w:rPr>
        <w:t xml:space="preserve"> one sprzeczne z </w:t>
      </w:r>
      <w:r w:rsidR="00D33F66" w:rsidRPr="00EC7E15">
        <w:rPr>
          <w:rFonts w:ascii="Arial" w:eastAsia="Calibri" w:hAnsi="Arial" w:cs="Arial"/>
          <w:sz w:val="18"/>
          <w:szCs w:val="18"/>
        </w:rPr>
        <w:t>umową główną</w:t>
      </w:r>
      <w:r w:rsidRPr="00EC7E15">
        <w:rPr>
          <w:rFonts w:ascii="Arial" w:eastAsia="Calibri" w:hAnsi="Arial" w:cs="Arial"/>
          <w:sz w:val="18"/>
          <w:szCs w:val="18"/>
        </w:rPr>
        <w:t>. Polecenia te są zawsze dokumentowane.</w:t>
      </w:r>
    </w:p>
    <w:p w14:paraId="3E97B070" w14:textId="77777777" w:rsidR="005B39F5" w:rsidRPr="00EC7E15" w:rsidRDefault="005B39F5" w:rsidP="00EC7E15">
      <w:pPr>
        <w:pStyle w:val="Nagwek2"/>
        <w:spacing w:line="360" w:lineRule="auto"/>
        <w:rPr>
          <w:rFonts w:ascii="Arial" w:eastAsia="Calibri" w:hAnsi="Arial" w:cs="Arial"/>
          <w:sz w:val="18"/>
        </w:rPr>
      </w:pPr>
      <w:r w:rsidRPr="00EC7E15">
        <w:rPr>
          <w:rFonts w:ascii="Arial" w:eastAsia="Calibri" w:hAnsi="Arial" w:cs="Arial"/>
          <w:sz w:val="18"/>
        </w:rPr>
        <w:t>§ 2.</w:t>
      </w:r>
    </w:p>
    <w:p w14:paraId="45A0B44C" w14:textId="3A94FE94" w:rsidR="00642D73" w:rsidRPr="00642D73" w:rsidRDefault="00642D73" w:rsidP="00642D73">
      <w:pPr>
        <w:pStyle w:val="Akapitzlist"/>
        <w:numPr>
          <w:ilvl w:val="3"/>
          <w:numId w:val="29"/>
        </w:numPr>
        <w:spacing w:after="0" w:line="360" w:lineRule="auto"/>
        <w:ind w:left="284" w:hanging="284"/>
        <w:contextualSpacing/>
        <w:jc w:val="both"/>
        <w:rPr>
          <w:rFonts w:ascii="Arial" w:eastAsia="Calibri" w:hAnsi="Arial" w:cs="Arial"/>
          <w:sz w:val="18"/>
          <w:szCs w:val="18"/>
        </w:rPr>
      </w:pPr>
      <w:r w:rsidRPr="00642D73">
        <w:rPr>
          <w:rFonts w:ascii="Arial" w:eastAsia="Calibri" w:hAnsi="Arial" w:cs="Arial"/>
          <w:sz w:val="18"/>
          <w:szCs w:val="18"/>
        </w:rPr>
        <w:t>Na mocy niniejszej umowy Procesor będzie przetwarzał dane osobowe uczestników projektów, Wnioskodawców oraz Beneficjentów aplikujących w ramach FEM 2021–2027, obejmujące wszystkie dane zgromadzone i przetwarzane w systemach MEWA 2.0 oraz CST2021. Przetwarzanie obejmuje w szczególności dane osobowe wprowadzone do tych systemów przez Administratora lub osoby działające w jego imieniu, zgodnie z zakresem wynikającym z dokumentacji programowej FEM 2021–2027 oraz obowiązujących przepisów prawa.</w:t>
      </w:r>
    </w:p>
    <w:p w14:paraId="4131AA24" w14:textId="141D2147" w:rsidR="00642D73" w:rsidRPr="00642D73" w:rsidRDefault="00642D73" w:rsidP="00642D73">
      <w:pPr>
        <w:pStyle w:val="Akapitzlist"/>
        <w:numPr>
          <w:ilvl w:val="3"/>
          <w:numId w:val="29"/>
        </w:numPr>
        <w:spacing w:after="0" w:line="360" w:lineRule="auto"/>
        <w:ind w:left="284" w:hanging="284"/>
        <w:contextualSpacing/>
        <w:jc w:val="both"/>
        <w:rPr>
          <w:rFonts w:ascii="Arial" w:eastAsia="Calibri" w:hAnsi="Arial" w:cs="Arial"/>
          <w:sz w:val="18"/>
          <w:szCs w:val="18"/>
        </w:rPr>
      </w:pPr>
      <w:r w:rsidRPr="00642D73">
        <w:rPr>
          <w:rFonts w:ascii="Arial" w:eastAsia="Calibri" w:hAnsi="Arial" w:cs="Arial"/>
          <w:sz w:val="18"/>
          <w:szCs w:val="18"/>
        </w:rPr>
        <w:t>Dane te mogą obejmować w szczególności:</w:t>
      </w:r>
    </w:p>
    <w:p w14:paraId="2958FB73" w14:textId="77777777" w:rsidR="00642D73" w:rsidRPr="00642D73" w:rsidRDefault="00642D73" w:rsidP="00642D73">
      <w:pPr>
        <w:pStyle w:val="Akapitzlist"/>
        <w:numPr>
          <w:ilvl w:val="0"/>
          <w:numId w:val="31"/>
        </w:numPr>
        <w:spacing w:after="0" w:line="360" w:lineRule="auto"/>
        <w:contextualSpacing/>
        <w:jc w:val="both"/>
        <w:rPr>
          <w:rFonts w:ascii="Arial" w:eastAsia="Calibri" w:hAnsi="Arial" w:cs="Arial"/>
          <w:sz w:val="18"/>
          <w:szCs w:val="18"/>
        </w:rPr>
      </w:pPr>
      <w:r w:rsidRPr="00642D73">
        <w:rPr>
          <w:rFonts w:ascii="Arial" w:eastAsia="Calibri" w:hAnsi="Arial" w:cs="Arial"/>
          <w:sz w:val="18"/>
          <w:szCs w:val="18"/>
        </w:rPr>
        <w:t>dane identyfikacyjne: imię, nazwisko, data urodzenia, numer PESEL lub inny identyfikator, dane dokumentu tożsamości (jeśli wymagane),</w:t>
      </w:r>
    </w:p>
    <w:p w14:paraId="55B3327C" w14:textId="77777777" w:rsidR="00642D73" w:rsidRPr="00642D73" w:rsidRDefault="00642D73" w:rsidP="00642D73">
      <w:pPr>
        <w:pStyle w:val="Akapitzlist"/>
        <w:numPr>
          <w:ilvl w:val="0"/>
          <w:numId w:val="31"/>
        </w:numPr>
        <w:spacing w:after="0" w:line="360" w:lineRule="auto"/>
        <w:contextualSpacing/>
        <w:jc w:val="both"/>
        <w:rPr>
          <w:rFonts w:ascii="Arial" w:eastAsia="Calibri" w:hAnsi="Arial" w:cs="Arial"/>
          <w:sz w:val="18"/>
          <w:szCs w:val="18"/>
        </w:rPr>
      </w:pPr>
      <w:r w:rsidRPr="00642D73">
        <w:rPr>
          <w:rFonts w:ascii="Arial" w:eastAsia="Calibri" w:hAnsi="Arial" w:cs="Arial"/>
          <w:sz w:val="18"/>
          <w:szCs w:val="18"/>
        </w:rPr>
        <w:t>dane kontaktowe: adres zamieszkania, adres korespondencyjny, adres e</w:t>
      </w:r>
      <w:r w:rsidRPr="00642D73">
        <w:rPr>
          <w:rFonts w:ascii="Arial" w:eastAsia="Calibri" w:hAnsi="Arial" w:cs="Arial"/>
          <w:sz w:val="18"/>
          <w:szCs w:val="18"/>
        </w:rPr>
        <w:noBreakHyphen/>
        <w:t>mail, numer telefonu,</w:t>
      </w:r>
    </w:p>
    <w:p w14:paraId="56A4925E" w14:textId="77777777" w:rsidR="00642D73" w:rsidRPr="00642D73" w:rsidRDefault="00642D73" w:rsidP="00642D73">
      <w:pPr>
        <w:pStyle w:val="Akapitzlist"/>
        <w:numPr>
          <w:ilvl w:val="0"/>
          <w:numId w:val="31"/>
        </w:numPr>
        <w:spacing w:after="0" w:line="360" w:lineRule="auto"/>
        <w:contextualSpacing/>
        <w:jc w:val="both"/>
        <w:rPr>
          <w:rFonts w:ascii="Arial" w:eastAsia="Calibri" w:hAnsi="Arial" w:cs="Arial"/>
          <w:sz w:val="18"/>
          <w:szCs w:val="18"/>
        </w:rPr>
      </w:pPr>
      <w:r w:rsidRPr="00642D73">
        <w:rPr>
          <w:rFonts w:ascii="Arial" w:eastAsia="Calibri" w:hAnsi="Arial" w:cs="Arial"/>
          <w:sz w:val="18"/>
          <w:szCs w:val="18"/>
        </w:rPr>
        <w:t>dane dotyczące statusu uczestnika: informacje o sytuacji zawodowej, społecznej lub edukacyjnej, zgodnie z wymogami FEM 2021–2027,</w:t>
      </w:r>
    </w:p>
    <w:p w14:paraId="028FF964" w14:textId="77777777" w:rsidR="00642D73" w:rsidRPr="00642D73" w:rsidRDefault="00642D73" w:rsidP="00642D73">
      <w:pPr>
        <w:pStyle w:val="Akapitzlist"/>
        <w:numPr>
          <w:ilvl w:val="0"/>
          <w:numId w:val="31"/>
        </w:numPr>
        <w:spacing w:after="0" w:line="360" w:lineRule="auto"/>
        <w:contextualSpacing/>
        <w:jc w:val="both"/>
        <w:rPr>
          <w:rFonts w:ascii="Arial" w:eastAsia="Calibri" w:hAnsi="Arial" w:cs="Arial"/>
          <w:sz w:val="18"/>
          <w:szCs w:val="18"/>
        </w:rPr>
      </w:pPr>
      <w:r w:rsidRPr="00642D73">
        <w:rPr>
          <w:rFonts w:ascii="Arial" w:eastAsia="Calibri" w:hAnsi="Arial" w:cs="Arial"/>
          <w:sz w:val="18"/>
          <w:szCs w:val="18"/>
        </w:rPr>
        <w:t>dane dotyczące kwalifikowalności i udziału w projekcie: informacje o spełnianiu kryteriów, przebiegu udziału, udzielonym wsparciu, rezultatach,</w:t>
      </w:r>
    </w:p>
    <w:p w14:paraId="685F319D" w14:textId="77777777" w:rsidR="00642D73" w:rsidRPr="00642D73" w:rsidRDefault="00642D73" w:rsidP="00642D73">
      <w:pPr>
        <w:pStyle w:val="Akapitzlist"/>
        <w:numPr>
          <w:ilvl w:val="0"/>
          <w:numId w:val="31"/>
        </w:numPr>
        <w:spacing w:after="0" w:line="360" w:lineRule="auto"/>
        <w:contextualSpacing/>
        <w:jc w:val="both"/>
        <w:rPr>
          <w:rFonts w:ascii="Arial" w:eastAsia="Calibri" w:hAnsi="Arial" w:cs="Arial"/>
          <w:sz w:val="18"/>
          <w:szCs w:val="18"/>
        </w:rPr>
      </w:pPr>
      <w:r w:rsidRPr="00642D73">
        <w:rPr>
          <w:rFonts w:ascii="Arial" w:eastAsia="Calibri" w:hAnsi="Arial" w:cs="Arial"/>
          <w:sz w:val="18"/>
          <w:szCs w:val="18"/>
        </w:rPr>
        <w:t>dane finansowe i rozliczeniowe: informacje niezbędne do udokumentowania wydatków, rozliczeń oraz kontroli projektów,</w:t>
      </w:r>
    </w:p>
    <w:p w14:paraId="26FF4E66" w14:textId="77777777" w:rsidR="00642D73" w:rsidRPr="00642D73" w:rsidRDefault="00642D73" w:rsidP="00642D73">
      <w:pPr>
        <w:pStyle w:val="Akapitzlist"/>
        <w:numPr>
          <w:ilvl w:val="0"/>
          <w:numId w:val="31"/>
        </w:numPr>
        <w:spacing w:after="0" w:line="360" w:lineRule="auto"/>
        <w:contextualSpacing/>
        <w:jc w:val="both"/>
        <w:rPr>
          <w:rFonts w:ascii="Arial" w:eastAsia="Calibri" w:hAnsi="Arial" w:cs="Arial"/>
          <w:sz w:val="18"/>
          <w:szCs w:val="18"/>
        </w:rPr>
      </w:pPr>
      <w:r w:rsidRPr="00642D73">
        <w:rPr>
          <w:rFonts w:ascii="Arial" w:eastAsia="Calibri" w:hAnsi="Arial" w:cs="Arial"/>
          <w:sz w:val="18"/>
          <w:szCs w:val="18"/>
        </w:rPr>
        <w:lastRenderedPageBreak/>
        <w:t>inne dane wymagane przepisami prawa lub dokumentami programowymi, w zakresie niezbędnym do realizacji celów programu.</w:t>
      </w:r>
    </w:p>
    <w:p w14:paraId="2B6F5AED" w14:textId="6B4CC011" w:rsidR="00642D73" w:rsidRDefault="00642D73" w:rsidP="00642D73">
      <w:pPr>
        <w:pStyle w:val="Akapitzlist"/>
        <w:numPr>
          <w:ilvl w:val="3"/>
          <w:numId w:val="29"/>
        </w:numPr>
        <w:spacing w:after="0" w:line="360" w:lineRule="auto"/>
        <w:ind w:left="284" w:hanging="284"/>
        <w:contextualSpacing/>
        <w:jc w:val="both"/>
        <w:rPr>
          <w:rFonts w:ascii="Arial" w:eastAsia="Calibri" w:hAnsi="Arial" w:cs="Arial"/>
          <w:sz w:val="18"/>
          <w:szCs w:val="18"/>
        </w:rPr>
      </w:pPr>
      <w:r w:rsidRPr="00642D73">
        <w:rPr>
          <w:rFonts w:ascii="Arial" w:eastAsia="Calibri" w:hAnsi="Arial" w:cs="Arial"/>
          <w:sz w:val="18"/>
          <w:szCs w:val="18"/>
        </w:rPr>
        <w:t>Procesor przetwarza dane wyłącznie w zakresie i celu wynikającym z obsługi systemów MEWA 2.0 oraz CST2021, w tym ich utrzymania, rozwoju, zapewnienia bezpieczeństwa, wsparcia technicznego oraz realizacji obowiązków sprawozdawczych i kontrolnych.</w:t>
      </w:r>
    </w:p>
    <w:p w14:paraId="76C22CAB" w14:textId="66FF35DE" w:rsidR="005B39F5" w:rsidRPr="00E6743D" w:rsidRDefault="00C07798" w:rsidP="00E6743D">
      <w:pPr>
        <w:pStyle w:val="Akapitzlist"/>
        <w:numPr>
          <w:ilvl w:val="3"/>
          <w:numId w:val="29"/>
        </w:numPr>
        <w:spacing w:after="0" w:line="360" w:lineRule="auto"/>
        <w:ind w:left="284" w:hanging="284"/>
        <w:contextualSpacing/>
        <w:jc w:val="both"/>
        <w:rPr>
          <w:rFonts w:ascii="Arial" w:eastAsia="Calibri" w:hAnsi="Arial" w:cs="Arial"/>
          <w:sz w:val="18"/>
          <w:szCs w:val="18"/>
        </w:rPr>
      </w:pPr>
      <w:r w:rsidRPr="00E6743D">
        <w:rPr>
          <w:rFonts w:ascii="Arial" w:eastAsia="Calibri" w:hAnsi="Arial" w:cs="Arial"/>
          <w:sz w:val="18"/>
          <w:szCs w:val="18"/>
        </w:rPr>
        <w:t xml:space="preserve">Dane osobowe powierzone przez Administratora będą przetwarzane przez Procesora wyłącznie w okresie realizacji umowy, o której mowa w </w:t>
      </w:r>
      <w:r w:rsidRPr="00E6743D">
        <w:rPr>
          <w:rFonts w:ascii="Arial" w:hAnsi="Arial" w:cs="Arial"/>
          <w:sz w:val="18"/>
          <w:szCs w:val="18"/>
          <w:lang w:eastAsia="ar-SA"/>
        </w:rPr>
        <w:t>§ 1 ust. 3</w:t>
      </w:r>
      <w:r w:rsidRPr="00E6743D">
        <w:rPr>
          <w:rFonts w:ascii="Arial" w:eastAsia="Calibri" w:hAnsi="Arial" w:cs="Arial"/>
          <w:sz w:val="18"/>
          <w:szCs w:val="18"/>
        </w:rPr>
        <w:t xml:space="preserve"> </w:t>
      </w:r>
      <w:r w:rsidRPr="00E6743D">
        <w:rPr>
          <w:rFonts w:ascii="Arial" w:hAnsi="Arial" w:cs="Arial"/>
          <w:sz w:val="18"/>
          <w:szCs w:val="18"/>
        </w:rPr>
        <w:t>celu wykonania zadań z niej wynikających.</w:t>
      </w:r>
    </w:p>
    <w:p w14:paraId="12389369" w14:textId="67C26E05" w:rsidR="005B39F5" w:rsidRPr="00EC7E15" w:rsidRDefault="005B39F5" w:rsidP="00EC7E15">
      <w:pPr>
        <w:pStyle w:val="Nagwek2"/>
        <w:spacing w:line="360" w:lineRule="auto"/>
        <w:rPr>
          <w:rFonts w:ascii="Arial" w:eastAsia="Calibri" w:hAnsi="Arial" w:cs="Arial"/>
          <w:sz w:val="18"/>
        </w:rPr>
      </w:pPr>
      <w:r w:rsidRPr="00EC7E15">
        <w:rPr>
          <w:rFonts w:ascii="Arial" w:eastAsia="Calibri" w:hAnsi="Arial" w:cs="Arial"/>
          <w:sz w:val="18"/>
        </w:rPr>
        <w:t>§ 3.</w:t>
      </w:r>
    </w:p>
    <w:p w14:paraId="1F7BDD37" w14:textId="7D16987B" w:rsidR="005B39F5" w:rsidRPr="00EC7E15" w:rsidRDefault="005B39F5" w:rsidP="00EC7E15">
      <w:pPr>
        <w:pStyle w:val="Akapitzlist"/>
        <w:numPr>
          <w:ilvl w:val="0"/>
          <w:numId w:val="15"/>
        </w:numPr>
        <w:suppressAutoHyphens/>
        <w:spacing w:after="0" w:line="360" w:lineRule="auto"/>
        <w:rPr>
          <w:rFonts w:ascii="Arial" w:eastAsia="Calibri" w:hAnsi="Arial" w:cs="Arial"/>
          <w:sz w:val="18"/>
          <w:szCs w:val="18"/>
        </w:rPr>
      </w:pPr>
      <w:r w:rsidRPr="00EC7E15">
        <w:rPr>
          <w:rFonts w:ascii="Arial" w:eastAsia="Calibri" w:hAnsi="Arial" w:cs="Arial"/>
          <w:sz w:val="18"/>
          <w:szCs w:val="18"/>
        </w:rPr>
        <w:t>Procesor, uwzględniając stan wiedzy technicznej, koszt wdrażania oraz charakter, zakres, kontekst i cele przetwarzania oraz ryzyko naruszenia praw lub wolności osób fizycznych o</w:t>
      </w:r>
      <w:r w:rsidR="001E6A83" w:rsidRPr="00EC7E15">
        <w:rPr>
          <w:rFonts w:ascii="Arial" w:eastAsia="Calibri" w:hAnsi="Arial" w:cs="Arial"/>
          <w:sz w:val="18"/>
          <w:szCs w:val="18"/>
        </w:rPr>
        <w:t> </w:t>
      </w:r>
      <w:r w:rsidRPr="00EC7E15">
        <w:rPr>
          <w:rFonts w:ascii="Arial" w:eastAsia="Calibri" w:hAnsi="Arial" w:cs="Arial"/>
          <w:sz w:val="18"/>
          <w:szCs w:val="18"/>
        </w:rPr>
        <w:t>różnym prawdopodobieństwie wystąpienia i wadze zagrożenia, zobowiązuje się do wdrożenia odpowiednich środków technicznych i organizacyjnych, aby zapewnić stopień bezpieczeństwa odpowiadający temu ryzyku.</w:t>
      </w:r>
    </w:p>
    <w:p w14:paraId="6AD5996C" w14:textId="3BED2B54" w:rsidR="00A6731B" w:rsidRPr="00EC7E15" w:rsidRDefault="00801C5E" w:rsidP="00EC7E15">
      <w:pPr>
        <w:pStyle w:val="Akapitzlist"/>
        <w:numPr>
          <w:ilvl w:val="0"/>
          <w:numId w:val="15"/>
        </w:numPr>
        <w:suppressAutoHyphens/>
        <w:spacing w:after="0" w:line="360" w:lineRule="auto"/>
        <w:rPr>
          <w:rFonts w:ascii="Arial" w:eastAsia="Calibri" w:hAnsi="Arial" w:cs="Arial"/>
          <w:sz w:val="18"/>
          <w:szCs w:val="18"/>
        </w:rPr>
      </w:pPr>
      <w:r w:rsidRPr="00EC7E15">
        <w:rPr>
          <w:rFonts w:ascii="Arial" w:eastAsia="Calibri" w:hAnsi="Arial" w:cs="Arial"/>
          <w:sz w:val="18"/>
          <w:szCs w:val="18"/>
        </w:rPr>
        <w:t xml:space="preserve">W celu zapewnienia bezpieczeństwa danych osobowych procesor wdraża co najmniej środki techniczne i organizacyjne określone w załączniku nr </w:t>
      </w:r>
      <w:r w:rsidR="002E27B2" w:rsidRPr="00EC7E15">
        <w:rPr>
          <w:rFonts w:ascii="Arial" w:eastAsia="Calibri" w:hAnsi="Arial" w:cs="Arial"/>
          <w:sz w:val="18"/>
          <w:szCs w:val="18"/>
        </w:rPr>
        <w:t>1</w:t>
      </w:r>
      <w:r w:rsidR="00671D9C" w:rsidRPr="00EC7E15">
        <w:rPr>
          <w:rFonts w:ascii="Arial" w:eastAsia="Calibri" w:hAnsi="Arial" w:cs="Arial"/>
          <w:sz w:val="18"/>
          <w:szCs w:val="18"/>
        </w:rPr>
        <w:t xml:space="preserve"> Wykaz środków technicznych i</w:t>
      </w:r>
      <w:r w:rsidR="00507E76" w:rsidRPr="00EC7E15">
        <w:rPr>
          <w:rFonts w:ascii="Arial" w:eastAsia="Calibri" w:hAnsi="Arial" w:cs="Arial"/>
          <w:sz w:val="18"/>
          <w:szCs w:val="18"/>
        </w:rPr>
        <w:t> </w:t>
      </w:r>
      <w:r w:rsidR="00671D9C" w:rsidRPr="00EC7E15">
        <w:rPr>
          <w:rFonts w:ascii="Arial" w:eastAsia="Calibri" w:hAnsi="Arial" w:cs="Arial"/>
          <w:sz w:val="18"/>
          <w:szCs w:val="18"/>
        </w:rPr>
        <w:t xml:space="preserve">organizacyjnych wdrożonych przez podmiot przetwarzający. </w:t>
      </w:r>
      <w:r w:rsidR="00F907FB" w:rsidRPr="00EC7E15">
        <w:rPr>
          <w:rFonts w:ascii="Arial" w:hAnsi="Arial" w:cs="Arial"/>
          <w:sz w:val="18"/>
          <w:szCs w:val="18"/>
        </w:rPr>
        <w:t>Z</w:t>
      </w:r>
      <w:r w:rsidR="00A6731B" w:rsidRPr="00EC7E15">
        <w:rPr>
          <w:rFonts w:ascii="Arial" w:hAnsi="Arial" w:cs="Arial"/>
          <w:sz w:val="18"/>
          <w:szCs w:val="18"/>
        </w:rPr>
        <w:t>apewnienie bezpieczeństwa danych osobowych obejmuje ochronę danych osobowych przed naruszeniem bezpieczeństwa prowadzącym w szczególności do przypadkowego lub niezgodnego z</w:t>
      </w:r>
      <w:r w:rsidR="00507E76" w:rsidRPr="00EC7E15">
        <w:rPr>
          <w:rFonts w:ascii="Arial" w:hAnsi="Arial" w:cs="Arial"/>
          <w:sz w:val="18"/>
          <w:szCs w:val="18"/>
        </w:rPr>
        <w:t> </w:t>
      </w:r>
      <w:r w:rsidR="00A6731B" w:rsidRPr="00EC7E15">
        <w:rPr>
          <w:rFonts w:ascii="Arial" w:hAnsi="Arial" w:cs="Arial"/>
          <w:sz w:val="18"/>
          <w:szCs w:val="18"/>
        </w:rPr>
        <w:t>prawem zniszczenia, utracenia, zmodyfikowania, nieuprawnionego ujawnienia lub</w:t>
      </w:r>
      <w:r w:rsidR="00507E76" w:rsidRPr="00EC7E15">
        <w:rPr>
          <w:rFonts w:ascii="Arial" w:hAnsi="Arial" w:cs="Arial"/>
          <w:sz w:val="18"/>
          <w:szCs w:val="18"/>
        </w:rPr>
        <w:t> </w:t>
      </w:r>
      <w:r w:rsidR="00A6731B" w:rsidRPr="00EC7E15">
        <w:rPr>
          <w:rFonts w:ascii="Arial" w:hAnsi="Arial" w:cs="Arial"/>
          <w:sz w:val="18"/>
          <w:szCs w:val="18"/>
        </w:rPr>
        <w:t>nieuprawnionego dostępu do danych.</w:t>
      </w:r>
    </w:p>
    <w:p w14:paraId="7A7567D8" w14:textId="3176E07F" w:rsidR="005B39F5" w:rsidRPr="00EC7E15" w:rsidRDefault="005B39F5" w:rsidP="00EC7E15">
      <w:pPr>
        <w:pStyle w:val="Akapitzlist"/>
        <w:numPr>
          <w:ilvl w:val="0"/>
          <w:numId w:val="15"/>
        </w:numPr>
        <w:suppressAutoHyphens/>
        <w:spacing w:after="0" w:line="360" w:lineRule="auto"/>
        <w:rPr>
          <w:rFonts w:ascii="Arial" w:eastAsia="Calibri" w:hAnsi="Arial" w:cs="Arial"/>
          <w:sz w:val="18"/>
          <w:szCs w:val="18"/>
        </w:rPr>
      </w:pPr>
      <w:r w:rsidRPr="00EC7E15">
        <w:rPr>
          <w:rFonts w:ascii="Arial" w:eastAsia="Calibri" w:hAnsi="Arial" w:cs="Arial"/>
          <w:sz w:val="18"/>
          <w:szCs w:val="18"/>
        </w:rPr>
        <w:t xml:space="preserve">Administrator akceptuje, że środki techniczne i organizacyjne </w:t>
      </w:r>
      <w:r w:rsidR="00E6725A" w:rsidRPr="00EC7E15">
        <w:rPr>
          <w:rFonts w:ascii="Arial" w:eastAsia="Calibri" w:hAnsi="Arial" w:cs="Arial"/>
          <w:sz w:val="18"/>
          <w:szCs w:val="18"/>
        </w:rPr>
        <w:t>mogą podlegać zmianom wynikającym z rozwoju</w:t>
      </w:r>
      <w:r w:rsidRPr="00EC7E15">
        <w:rPr>
          <w:rFonts w:ascii="Arial" w:eastAsia="Calibri" w:hAnsi="Arial" w:cs="Arial"/>
          <w:sz w:val="18"/>
          <w:szCs w:val="18"/>
        </w:rPr>
        <w:t xml:space="preserve"> technologiczne</w:t>
      </w:r>
      <w:r w:rsidR="00E6725A" w:rsidRPr="00EC7E15">
        <w:rPr>
          <w:rFonts w:ascii="Arial" w:eastAsia="Calibri" w:hAnsi="Arial" w:cs="Arial"/>
          <w:sz w:val="18"/>
          <w:szCs w:val="18"/>
        </w:rPr>
        <w:t>go</w:t>
      </w:r>
      <w:r w:rsidRPr="00EC7E15">
        <w:rPr>
          <w:rFonts w:ascii="Arial" w:eastAsia="Calibri" w:hAnsi="Arial" w:cs="Arial"/>
          <w:sz w:val="18"/>
          <w:szCs w:val="18"/>
        </w:rPr>
        <w:t>. W związku z tym, Procesor będzie posiadać prawo do wdrożenia adekwatnych alternatywnych środków, pod warunkiem utrzymania poziomu ich bezpieczeństwa.</w:t>
      </w:r>
    </w:p>
    <w:p w14:paraId="051DD3DD" w14:textId="77777777" w:rsidR="005B39F5" w:rsidRPr="00EC7E15" w:rsidRDefault="005B39F5" w:rsidP="00EC7E15">
      <w:pPr>
        <w:pStyle w:val="Nagwek2"/>
        <w:spacing w:line="360" w:lineRule="auto"/>
        <w:ind w:left="360"/>
        <w:rPr>
          <w:rFonts w:ascii="Arial" w:eastAsia="Calibri" w:hAnsi="Arial" w:cs="Arial"/>
          <w:sz w:val="18"/>
        </w:rPr>
      </w:pPr>
      <w:r w:rsidRPr="00EC7E15">
        <w:rPr>
          <w:rFonts w:ascii="Arial" w:eastAsia="Calibri" w:hAnsi="Arial" w:cs="Arial"/>
          <w:sz w:val="18"/>
        </w:rPr>
        <w:t>§ 4.</w:t>
      </w:r>
    </w:p>
    <w:p w14:paraId="64558BA4" w14:textId="77777777" w:rsidR="005B39F5" w:rsidRPr="00EC7E15" w:rsidRDefault="005B39F5" w:rsidP="00EC7E15">
      <w:pPr>
        <w:pStyle w:val="Akapitzlist"/>
        <w:numPr>
          <w:ilvl w:val="0"/>
          <w:numId w:val="16"/>
        </w:numPr>
        <w:spacing w:after="0" w:line="360" w:lineRule="auto"/>
        <w:rPr>
          <w:rFonts w:ascii="Arial" w:eastAsia="Calibri" w:hAnsi="Arial" w:cs="Arial"/>
          <w:sz w:val="18"/>
          <w:szCs w:val="18"/>
        </w:rPr>
      </w:pPr>
      <w:r w:rsidRPr="00EC7E15">
        <w:rPr>
          <w:rFonts w:ascii="Arial" w:hAnsi="Arial" w:cs="Arial"/>
          <w:sz w:val="18"/>
          <w:szCs w:val="18"/>
        </w:rPr>
        <w:t>Procesor zapewnia, że powierzone dane osobowe będą przetwarzane wyłącznie przez osoby do tego upoważnione.</w:t>
      </w:r>
    </w:p>
    <w:p w14:paraId="40DB01EC" w14:textId="43DBC1D0" w:rsidR="005B39F5" w:rsidRPr="00EC7E15" w:rsidRDefault="00E13B30" w:rsidP="00EC7E15">
      <w:pPr>
        <w:pStyle w:val="Akapitzlist"/>
        <w:numPr>
          <w:ilvl w:val="0"/>
          <w:numId w:val="16"/>
        </w:numPr>
        <w:spacing w:after="0" w:line="360" w:lineRule="auto"/>
        <w:rPr>
          <w:rFonts w:ascii="Arial" w:eastAsia="Calibri" w:hAnsi="Arial" w:cs="Arial"/>
          <w:sz w:val="18"/>
          <w:szCs w:val="18"/>
        </w:rPr>
      </w:pPr>
      <w:r w:rsidRPr="00EC7E15">
        <w:rPr>
          <w:rFonts w:ascii="Arial" w:hAnsi="Arial" w:cs="Arial"/>
          <w:sz w:val="18"/>
          <w:szCs w:val="18"/>
        </w:rPr>
        <w:t xml:space="preserve">Procesor udziela swoim pracownikom dostępu </w:t>
      </w:r>
      <w:r w:rsidR="00102507" w:rsidRPr="00EC7E15">
        <w:rPr>
          <w:rFonts w:ascii="Arial" w:hAnsi="Arial" w:cs="Arial"/>
          <w:sz w:val="18"/>
          <w:szCs w:val="18"/>
        </w:rPr>
        <w:t xml:space="preserve">do powierzonych niniejszą umową </w:t>
      </w:r>
      <w:r w:rsidRPr="00EC7E15">
        <w:rPr>
          <w:rFonts w:ascii="Arial" w:hAnsi="Arial" w:cs="Arial"/>
          <w:sz w:val="18"/>
          <w:szCs w:val="18"/>
        </w:rPr>
        <w:t>danych osobowych jedynie w zakresie niezbędnym do wykonania umowy, zarządzania nią i</w:t>
      </w:r>
      <w:r w:rsidR="00225F3A" w:rsidRPr="00EC7E15">
        <w:rPr>
          <w:rFonts w:ascii="Arial" w:hAnsi="Arial" w:cs="Arial"/>
          <w:sz w:val="18"/>
          <w:szCs w:val="18"/>
        </w:rPr>
        <w:t> </w:t>
      </w:r>
      <w:r w:rsidRPr="00EC7E15">
        <w:rPr>
          <w:rFonts w:ascii="Arial" w:hAnsi="Arial" w:cs="Arial"/>
          <w:sz w:val="18"/>
          <w:szCs w:val="18"/>
        </w:rPr>
        <w:t>jej</w:t>
      </w:r>
      <w:r w:rsidR="00225F3A" w:rsidRPr="00EC7E15">
        <w:rPr>
          <w:rFonts w:ascii="Arial" w:hAnsi="Arial" w:cs="Arial"/>
          <w:sz w:val="18"/>
          <w:szCs w:val="18"/>
        </w:rPr>
        <w:t> </w:t>
      </w:r>
      <w:r w:rsidRPr="00EC7E15">
        <w:rPr>
          <w:rFonts w:ascii="Arial" w:hAnsi="Arial" w:cs="Arial"/>
          <w:sz w:val="18"/>
          <w:szCs w:val="18"/>
        </w:rPr>
        <w:t xml:space="preserve">monitorowania. </w:t>
      </w:r>
      <w:r w:rsidR="00D241D5" w:rsidRPr="00EC7E15">
        <w:rPr>
          <w:rFonts w:ascii="Arial" w:hAnsi="Arial" w:cs="Arial"/>
          <w:sz w:val="18"/>
          <w:szCs w:val="18"/>
        </w:rPr>
        <w:t>Procesor</w:t>
      </w:r>
      <w:r w:rsidRPr="00EC7E15">
        <w:rPr>
          <w:rFonts w:ascii="Arial" w:hAnsi="Arial" w:cs="Arial"/>
          <w:sz w:val="18"/>
          <w:szCs w:val="18"/>
        </w:rPr>
        <w:t xml:space="preserve"> zapewnia, </w:t>
      </w:r>
      <w:r w:rsidR="00D241D5" w:rsidRPr="00EC7E15">
        <w:rPr>
          <w:rFonts w:ascii="Arial" w:hAnsi="Arial" w:cs="Arial"/>
          <w:sz w:val="18"/>
          <w:szCs w:val="18"/>
        </w:rPr>
        <w:t>by</w:t>
      </w:r>
      <w:r w:rsidRPr="00EC7E15">
        <w:rPr>
          <w:rFonts w:ascii="Arial" w:hAnsi="Arial" w:cs="Arial"/>
          <w:sz w:val="18"/>
          <w:szCs w:val="18"/>
        </w:rPr>
        <w:t xml:space="preserve"> osoby upoważnione do przetwarzania </w:t>
      </w:r>
      <w:r w:rsidR="00A2751F" w:rsidRPr="00EC7E15">
        <w:rPr>
          <w:rFonts w:ascii="Arial" w:hAnsi="Arial" w:cs="Arial"/>
          <w:sz w:val="18"/>
          <w:szCs w:val="18"/>
        </w:rPr>
        <w:t xml:space="preserve">powierzonych niniejszą umową </w:t>
      </w:r>
      <w:r w:rsidRPr="00EC7E15">
        <w:rPr>
          <w:rFonts w:ascii="Arial" w:hAnsi="Arial" w:cs="Arial"/>
          <w:sz w:val="18"/>
          <w:szCs w:val="18"/>
        </w:rPr>
        <w:t>danych osobowych zobowiązały się do zachowania poufności lub by podlegały odpowiedniemu ustawowemu obowiązkowi zachowania poufności</w:t>
      </w:r>
      <w:r w:rsidR="00D241D5" w:rsidRPr="00EC7E15">
        <w:rPr>
          <w:rFonts w:ascii="Arial" w:hAnsi="Arial" w:cs="Arial"/>
          <w:sz w:val="18"/>
          <w:szCs w:val="18"/>
        </w:rPr>
        <w:t>.</w:t>
      </w:r>
    </w:p>
    <w:p w14:paraId="2CE5916E" w14:textId="72A3F2E2" w:rsidR="005B39F5" w:rsidRPr="00EC7E15" w:rsidRDefault="005B39F5" w:rsidP="00EC7E15">
      <w:pPr>
        <w:pStyle w:val="Akapitzlist"/>
        <w:numPr>
          <w:ilvl w:val="0"/>
          <w:numId w:val="16"/>
        </w:numPr>
        <w:spacing w:after="0" w:line="360" w:lineRule="auto"/>
        <w:rPr>
          <w:rFonts w:ascii="Arial" w:hAnsi="Arial" w:cs="Arial"/>
          <w:sz w:val="18"/>
          <w:szCs w:val="18"/>
        </w:rPr>
      </w:pPr>
      <w:r w:rsidRPr="00EC7E15">
        <w:rPr>
          <w:rFonts w:ascii="Arial" w:hAnsi="Arial" w:cs="Arial"/>
          <w:sz w:val="18"/>
          <w:szCs w:val="18"/>
        </w:rPr>
        <w:t>Czynności określone w ust. 2 wymagają zachowania formy pisemnej.</w:t>
      </w:r>
    </w:p>
    <w:p w14:paraId="2A5192FB" w14:textId="562D468C" w:rsidR="00B745BB" w:rsidRPr="00EC7E15" w:rsidRDefault="005B39F5" w:rsidP="00EC7E15">
      <w:pPr>
        <w:pStyle w:val="Akapitzlist"/>
        <w:numPr>
          <w:ilvl w:val="0"/>
          <w:numId w:val="16"/>
        </w:numPr>
        <w:spacing w:line="360" w:lineRule="auto"/>
        <w:rPr>
          <w:rFonts w:ascii="Arial" w:eastAsia="Calibri" w:hAnsi="Arial" w:cs="Arial"/>
          <w:sz w:val="18"/>
          <w:szCs w:val="18"/>
        </w:rPr>
      </w:pPr>
      <w:r w:rsidRPr="00EC7E15">
        <w:rPr>
          <w:rFonts w:ascii="Arial" w:hAnsi="Arial" w:cs="Arial"/>
          <w:sz w:val="18"/>
          <w:szCs w:val="18"/>
        </w:rPr>
        <w:t>Procesor prowadzi ewidencję osób upoważnionych.</w:t>
      </w:r>
    </w:p>
    <w:p w14:paraId="615FD207" w14:textId="77777777" w:rsidR="005B39F5" w:rsidRPr="00EC7E15" w:rsidRDefault="005B39F5" w:rsidP="00EC7E15">
      <w:pPr>
        <w:pStyle w:val="Nagwek2"/>
        <w:spacing w:line="360" w:lineRule="auto"/>
        <w:rPr>
          <w:rFonts w:ascii="Arial" w:eastAsia="Calibri" w:hAnsi="Arial" w:cs="Arial"/>
          <w:sz w:val="18"/>
        </w:rPr>
      </w:pPr>
      <w:r w:rsidRPr="00EC7E15">
        <w:rPr>
          <w:rFonts w:ascii="Arial" w:eastAsia="Calibri" w:hAnsi="Arial" w:cs="Arial"/>
          <w:sz w:val="18"/>
        </w:rPr>
        <w:t>§ 5.</w:t>
      </w:r>
    </w:p>
    <w:p w14:paraId="462CE7DA" w14:textId="7672C455" w:rsidR="005B39F5" w:rsidRPr="000C6CEE" w:rsidRDefault="005B39F5" w:rsidP="00EC7E15">
      <w:pPr>
        <w:pStyle w:val="Akapitzlist"/>
        <w:numPr>
          <w:ilvl w:val="0"/>
          <w:numId w:val="17"/>
        </w:numPr>
        <w:spacing w:after="0" w:line="360" w:lineRule="auto"/>
        <w:rPr>
          <w:rFonts w:ascii="Arial" w:hAnsi="Arial" w:cs="Arial"/>
          <w:sz w:val="18"/>
          <w:szCs w:val="18"/>
        </w:rPr>
      </w:pPr>
      <w:r w:rsidRPr="000C6CEE">
        <w:rPr>
          <w:rFonts w:ascii="Arial" w:eastAsia="Calibri" w:hAnsi="Arial" w:cs="Arial"/>
          <w:sz w:val="18"/>
          <w:szCs w:val="18"/>
        </w:rPr>
        <w:t xml:space="preserve">Procesor nie będzie korzystał z usług </w:t>
      </w:r>
      <w:r w:rsidR="00CD09D2" w:rsidRPr="000C6CEE">
        <w:rPr>
          <w:rFonts w:ascii="Arial" w:eastAsia="Calibri" w:hAnsi="Arial" w:cs="Arial"/>
          <w:sz w:val="18"/>
          <w:szCs w:val="18"/>
        </w:rPr>
        <w:t>d</w:t>
      </w:r>
      <w:r w:rsidR="00C4618D" w:rsidRPr="000C6CEE">
        <w:rPr>
          <w:rFonts w:ascii="Arial" w:eastAsia="Calibri" w:hAnsi="Arial" w:cs="Arial"/>
          <w:sz w:val="18"/>
          <w:szCs w:val="18"/>
        </w:rPr>
        <w:t xml:space="preserve">alszego </w:t>
      </w:r>
      <w:r w:rsidRPr="000C6CEE">
        <w:rPr>
          <w:rFonts w:ascii="Arial" w:eastAsia="Calibri" w:hAnsi="Arial" w:cs="Arial"/>
          <w:sz w:val="18"/>
          <w:szCs w:val="18"/>
        </w:rPr>
        <w:t>podmiotu przetwarzającego.</w:t>
      </w:r>
      <w:r w:rsidRPr="000C6CEE">
        <w:rPr>
          <w:rFonts w:ascii="Arial" w:hAnsi="Arial" w:cs="Arial"/>
          <w:sz w:val="18"/>
          <w:szCs w:val="18"/>
        </w:rPr>
        <w:t xml:space="preserve"> </w:t>
      </w:r>
    </w:p>
    <w:p w14:paraId="43C7671E" w14:textId="77777777" w:rsidR="005B39F5" w:rsidRPr="00EC7E15" w:rsidRDefault="005B39F5" w:rsidP="00EC7E15">
      <w:pPr>
        <w:pStyle w:val="Nagwek2"/>
        <w:spacing w:line="360" w:lineRule="auto"/>
        <w:rPr>
          <w:rFonts w:ascii="Arial" w:eastAsia="Calibri" w:hAnsi="Arial" w:cs="Arial"/>
          <w:sz w:val="18"/>
        </w:rPr>
      </w:pPr>
      <w:r w:rsidRPr="00EC7E15">
        <w:rPr>
          <w:rFonts w:ascii="Arial" w:eastAsia="Calibri" w:hAnsi="Arial" w:cs="Arial"/>
          <w:sz w:val="18"/>
        </w:rPr>
        <w:t>§ 6.</w:t>
      </w:r>
    </w:p>
    <w:p w14:paraId="53CBCA55" w14:textId="10779241" w:rsidR="005B39F5" w:rsidRPr="00EC7E15" w:rsidRDefault="005B39F5" w:rsidP="00EC7E15">
      <w:pPr>
        <w:pStyle w:val="Akapitzlist"/>
        <w:numPr>
          <w:ilvl w:val="0"/>
          <w:numId w:val="3"/>
        </w:numPr>
        <w:suppressAutoHyphens/>
        <w:spacing w:line="360" w:lineRule="auto"/>
        <w:contextualSpacing/>
        <w:rPr>
          <w:rFonts w:ascii="Arial" w:eastAsia="Calibri" w:hAnsi="Arial" w:cs="Arial"/>
          <w:sz w:val="18"/>
          <w:szCs w:val="18"/>
        </w:rPr>
      </w:pPr>
      <w:r w:rsidRPr="00EC7E15">
        <w:rPr>
          <w:rFonts w:ascii="Arial" w:eastAsia="Calibri" w:hAnsi="Arial" w:cs="Arial"/>
          <w:sz w:val="18"/>
          <w:szCs w:val="18"/>
        </w:rPr>
        <w:t>Procesor, biorąc pod uwagę charakter przetwarzania danych</w:t>
      </w:r>
      <w:r w:rsidR="00C4618D" w:rsidRPr="00EC7E15">
        <w:rPr>
          <w:rFonts w:ascii="Arial" w:eastAsia="Calibri" w:hAnsi="Arial" w:cs="Arial"/>
          <w:sz w:val="18"/>
          <w:szCs w:val="18"/>
        </w:rPr>
        <w:t xml:space="preserve"> osobowych</w:t>
      </w:r>
      <w:r w:rsidRPr="00EC7E15">
        <w:rPr>
          <w:rFonts w:ascii="Arial" w:eastAsia="Calibri" w:hAnsi="Arial" w:cs="Arial"/>
          <w:sz w:val="18"/>
          <w:szCs w:val="18"/>
        </w:rPr>
        <w:t>, w miarę możliwości pomaga Administratorowi poprzez odpowiednie środki techniczne i</w:t>
      </w:r>
      <w:r w:rsidR="00225F3A" w:rsidRPr="00EC7E15">
        <w:rPr>
          <w:rFonts w:ascii="Arial" w:eastAsia="Calibri" w:hAnsi="Arial" w:cs="Arial"/>
          <w:sz w:val="18"/>
          <w:szCs w:val="18"/>
        </w:rPr>
        <w:t> </w:t>
      </w:r>
      <w:r w:rsidRPr="00EC7E15">
        <w:rPr>
          <w:rFonts w:ascii="Arial" w:eastAsia="Calibri" w:hAnsi="Arial" w:cs="Arial"/>
          <w:sz w:val="18"/>
          <w:szCs w:val="18"/>
        </w:rPr>
        <w:t>organizacyjne wywiązać się z obowiązku odpowiadania na żądania osoby, której dane dotyczą, w zakresie wykonywania jej praw określonych w rozdziale III rozporządzenia.</w:t>
      </w:r>
      <w:r w:rsidR="001F5B42" w:rsidRPr="00EC7E15">
        <w:rPr>
          <w:rFonts w:ascii="Arial" w:eastAsia="Calibri" w:hAnsi="Arial" w:cs="Arial"/>
          <w:sz w:val="18"/>
          <w:szCs w:val="18"/>
        </w:rPr>
        <w:t xml:space="preserve"> </w:t>
      </w:r>
      <w:r w:rsidR="00827650" w:rsidRPr="00EC7E15">
        <w:rPr>
          <w:rFonts w:ascii="Arial" w:eastAsia="Calibri" w:hAnsi="Arial" w:cs="Arial"/>
          <w:sz w:val="18"/>
          <w:szCs w:val="18"/>
        </w:rPr>
        <w:t>Procesor niezwłocznie zawiadamia administratora o każdym wniosku otrzymanym od</w:t>
      </w:r>
      <w:r w:rsidR="00225F3A" w:rsidRPr="00EC7E15">
        <w:rPr>
          <w:rFonts w:ascii="Arial" w:eastAsia="Calibri" w:hAnsi="Arial" w:cs="Arial"/>
          <w:sz w:val="18"/>
          <w:szCs w:val="18"/>
        </w:rPr>
        <w:t> </w:t>
      </w:r>
      <w:r w:rsidR="00827650" w:rsidRPr="00EC7E15">
        <w:rPr>
          <w:rFonts w:ascii="Arial" w:eastAsia="Calibri" w:hAnsi="Arial" w:cs="Arial"/>
          <w:sz w:val="18"/>
          <w:szCs w:val="18"/>
        </w:rPr>
        <w:t>osoby, której dane dotyczą. Procesor nie odpowiada na taki wniosek samodzielnie, chyba że administrator wyraził na to zgodę</w:t>
      </w:r>
      <w:r w:rsidR="00C4288E" w:rsidRPr="00EC7E15">
        <w:rPr>
          <w:rFonts w:ascii="Arial" w:eastAsia="Calibri" w:hAnsi="Arial" w:cs="Arial"/>
          <w:sz w:val="18"/>
          <w:szCs w:val="18"/>
        </w:rPr>
        <w:t>.</w:t>
      </w:r>
    </w:p>
    <w:p w14:paraId="7D164822" w14:textId="6B07A33F" w:rsidR="005B39F5" w:rsidRPr="00EC7E15" w:rsidRDefault="005B39F5" w:rsidP="00EC7E15">
      <w:pPr>
        <w:pStyle w:val="Akapitzlist"/>
        <w:numPr>
          <w:ilvl w:val="0"/>
          <w:numId w:val="3"/>
        </w:numPr>
        <w:suppressAutoHyphens/>
        <w:spacing w:line="360" w:lineRule="auto"/>
        <w:contextualSpacing/>
        <w:rPr>
          <w:rFonts w:ascii="Arial" w:eastAsia="Calibri" w:hAnsi="Arial" w:cs="Arial"/>
          <w:sz w:val="18"/>
          <w:szCs w:val="18"/>
        </w:rPr>
      </w:pPr>
      <w:r w:rsidRPr="00EC7E15">
        <w:rPr>
          <w:rFonts w:ascii="Arial" w:eastAsia="Calibri" w:hAnsi="Arial" w:cs="Arial"/>
          <w:sz w:val="18"/>
          <w:szCs w:val="18"/>
        </w:rPr>
        <w:t>Procesor, uwzględniając charakter przetwarzania danych osobowych oraz dostępne mu</w:t>
      </w:r>
      <w:r w:rsidR="00225F3A" w:rsidRPr="00EC7E15">
        <w:rPr>
          <w:rFonts w:ascii="Arial" w:eastAsia="Calibri" w:hAnsi="Arial" w:cs="Arial"/>
          <w:sz w:val="18"/>
          <w:szCs w:val="18"/>
        </w:rPr>
        <w:t> </w:t>
      </w:r>
      <w:r w:rsidRPr="00EC7E15">
        <w:rPr>
          <w:rFonts w:ascii="Arial" w:eastAsia="Calibri" w:hAnsi="Arial" w:cs="Arial"/>
          <w:sz w:val="18"/>
          <w:szCs w:val="18"/>
        </w:rPr>
        <w:t>informacje, pomaga Administratorowi wywiązać się z obowiązków określonych w art. 32-36 rozporządzenia.</w:t>
      </w:r>
    </w:p>
    <w:p w14:paraId="5ADA2F78" w14:textId="77777777" w:rsidR="005B39F5" w:rsidRPr="00EC7E15" w:rsidRDefault="005B39F5" w:rsidP="00EC7E15">
      <w:pPr>
        <w:pStyle w:val="Nagwek2"/>
        <w:spacing w:line="360" w:lineRule="auto"/>
        <w:rPr>
          <w:rFonts w:ascii="Arial" w:eastAsia="Calibri" w:hAnsi="Arial" w:cs="Arial"/>
          <w:sz w:val="18"/>
        </w:rPr>
      </w:pPr>
      <w:r w:rsidRPr="00EC7E15">
        <w:rPr>
          <w:rFonts w:ascii="Arial" w:eastAsia="Calibri" w:hAnsi="Arial" w:cs="Arial"/>
          <w:sz w:val="18"/>
        </w:rPr>
        <w:lastRenderedPageBreak/>
        <w:t>§ 7.</w:t>
      </w:r>
    </w:p>
    <w:p w14:paraId="7F5BF6D1" w14:textId="789FA321" w:rsidR="005B39F5" w:rsidRPr="00EC7E15" w:rsidRDefault="005B39F5" w:rsidP="00EC7E15">
      <w:pPr>
        <w:pStyle w:val="Akapitzlist"/>
        <w:numPr>
          <w:ilvl w:val="0"/>
          <w:numId w:val="18"/>
        </w:numPr>
        <w:spacing w:after="0" w:line="360" w:lineRule="auto"/>
        <w:rPr>
          <w:rFonts w:ascii="Arial" w:hAnsi="Arial" w:cs="Arial"/>
          <w:sz w:val="18"/>
          <w:szCs w:val="18"/>
        </w:rPr>
      </w:pPr>
      <w:r w:rsidRPr="00EC7E15">
        <w:rPr>
          <w:rFonts w:ascii="Arial" w:hAnsi="Arial" w:cs="Arial"/>
          <w:sz w:val="18"/>
          <w:szCs w:val="18"/>
        </w:rPr>
        <w:t>Procesor udostępnia Administratorowi wszelkie informacje niezbędne do wykazania spełnienia obowiązków określonych w art. 28 rozporządzenia oraz umożliwia Administrator</w:t>
      </w:r>
      <w:r w:rsidR="00974DFA" w:rsidRPr="00EC7E15">
        <w:rPr>
          <w:rFonts w:ascii="Arial" w:hAnsi="Arial" w:cs="Arial"/>
          <w:sz w:val="18"/>
          <w:szCs w:val="18"/>
        </w:rPr>
        <w:t>owi</w:t>
      </w:r>
      <w:r w:rsidRPr="00EC7E15">
        <w:rPr>
          <w:rFonts w:ascii="Arial" w:hAnsi="Arial" w:cs="Arial"/>
          <w:sz w:val="18"/>
          <w:szCs w:val="18"/>
        </w:rPr>
        <w:t xml:space="preserve"> lub audytorowi upoważnionemu przez Administratora przeprowadzanie audytów i przyczynia się do nich.</w:t>
      </w:r>
    </w:p>
    <w:p w14:paraId="0618A32B" w14:textId="567A07AA" w:rsidR="005B39F5" w:rsidRPr="00EC7E15" w:rsidRDefault="005B39F5" w:rsidP="00EC7E15">
      <w:pPr>
        <w:pStyle w:val="Akapitzlist"/>
        <w:numPr>
          <w:ilvl w:val="0"/>
          <w:numId w:val="18"/>
        </w:numPr>
        <w:spacing w:after="0" w:line="360" w:lineRule="auto"/>
        <w:rPr>
          <w:rFonts w:ascii="Arial" w:hAnsi="Arial" w:cs="Arial"/>
          <w:sz w:val="18"/>
          <w:szCs w:val="18"/>
        </w:rPr>
      </w:pPr>
      <w:r w:rsidRPr="00EC7E15">
        <w:rPr>
          <w:rFonts w:ascii="Arial" w:hAnsi="Arial" w:cs="Arial"/>
          <w:sz w:val="18"/>
          <w:szCs w:val="18"/>
        </w:rPr>
        <w:t>Administrator informuje Procesora o terminie i zakresie audytu z co najmniej 5-dniowym wyprzedzeniem.</w:t>
      </w:r>
    </w:p>
    <w:p w14:paraId="7A386A2E" w14:textId="2BA4BA43" w:rsidR="005B39F5" w:rsidRPr="00EC7E15" w:rsidRDefault="005B39F5" w:rsidP="00EC7E15">
      <w:pPr>
        <w:pStyle w:val="Akapitzlist"/>
        <w:numPr>
          <w:ilvl w:val="0"/>
          <w:numId w:val="18"/>
        </w:numPr>
        <w:spacing w:after="0" w:line="360" w:lineRule="auto"/>
        <w:rPr>
          <w:rFonts w:ascii="Arial" w:hAnsi="Arial" w:cs="Arial"/>
          <w:sz w:val="18"/>
          <w:szCs w:val="18"/>
        </w:rPr>
      </w:pPr>
      <w:r w:rsidRPr="00EC7E15">
        <w:rPr>
          <w:rFonts w:ascii="Arial" w:hAnsi="Arial" w:cs="Arial"/>
          <w:sz w:val="18"/>
          <w:szCs w:val="18"/>
        </w:rPr>
        <w:t xml:space="preserve">Jeżeli audyt </w:t>
      </w:r>
      <w:r w:rsidR="0041772E" w:rsidRPr="00EC7E15">
        <w:rPr>
          <w:rFonts w:ascii="Arial" w:hAnsi="Arial" w:cs="Arial"/>
          <w:sz w:val="18"/>
          <w:szCs w:val="18"/>
        </w:rPr>
        <w:t xml:space="preserve">realizowany jest </w:t>
      </w:r>
      <w:r w:rsidRPr="00EC7E15">
        <w:rPr>
          <w:rFonts w:ascii="Arial" w:hAnsi="Arial" w:cs="Arial"/>
          <w:sz w:val="18"/>
          <w:szCs w:val="18"/>
        </w:rPr>
        <w:t xml:space="preserve">w związku naruszeniem ochrony danych osobowych lub uzasadnionym podejrzeniem takiego naruszenia, Administrator może odstąpić </w:t>
      </w:r>
      <w:r w:rsidR="0041772E" w:rsidRPr="00EC7E15">
        <w:rPr>
          <w:rFonts w:ascii="Arial" w:hAnsi="Arial" w:cs="Arial"/>
          <w:sz w:val="18"/>
          <w:szCs w:val="18"/>
        </w:rPr>
        <w:t>od </w:t>
      </w:r>
      <w:r w:rsidRPr="00EC7E15">
        <w:rPr>
          <w:rFonts w:ascii="Arial" w:hAnsi="Arial" w:cs="Arial"/>
          <w:sz w:val="18"/>
          <w:szCs w:val="18"/>
        </w:rPr>
        <w:t>obowiązku określonego w ust. 2.</w:t>
      </w:r>
    </w:p>
    <w:p w14:paraId="614E6470" w14:textId="2E93F206" w:rsidR="005B39F5" w:rsidRPr="00EC7E15" w:rsidRDefault="005B39F5" w:rsidP="00EC7E15">
      <w:pPr>
        <w:pStyle w:val="Akapitzlist"/>
        <w:numPr>
          <w:ilvl w:val="0"/>
          <w:numId w:val="18"/>
        </w:numPr>
        <w:spacing w:after="0" w:line="360" w:lineRule="auto"/>
        <w:rPr>
          <w:rFonts w:ascii="Arial" w:hAnsi="Arial" w:cs="Arial"/>
          <w:sz w:val="18"/>
          <w:szCs w:val="18"/>
        </w:rPr>
      </w:pPr>
      <w:r w:rsidRPr="00EC7E15">
        <w:rPr>
          <w:rFonts w:ascii="Arial" w:hAnsi="Arial" w:cs="Arial"/>
          <w:sz w:val="18"/>
          <w:szCs w:val="18"/>
        </w:rPr>
        <w:t>Po audycie Administrator może przekazać Procesorowi pisemne zalecenia wraz z terminem ich realizacji.</w:t>
      </w:r>
    </w:p>
    <w:p w14:paraId="1770151A" w14:textId="77777777" w:rsidR="005B39F5" w:rsidRPr="00EC7E15" w:rsidRDefault="005B39F5" w:rsidP="00EC7E15">
      <w:pPr>
        <w:pStyle w:val="Akapitzlist"/>
        <w:numPr>
          <w:ilvl w:val="0"/>
          <w:numId w:val="18"/>
        </w:numPr>
        <w:spacing w:after="0" w:line="360" w:lineRule="auto"/>
        <w:rPr>
          <w:rFonts w:ascii="Arial" w:hAnsi="Arial" w:cs="Arial"/>
          <w:sz w:val="18"/>
          <w:szCs w:val="18"/>
        </w:rPr>
      </w:pPr>
      <w:r w:rsidRPr="00EC7E15">
        <w:rPr>
          <w:rFonts w:ascii="Arial" w:hAnsi="Arial" w:cs="Arial"/>
          <w:sz w:val="18"/>
          <w:szCs w:val="18"/>
        </w:rPr>
        <w:t>Procesor niezwłocznie informuje Administratora, jeżeli jego zdaniem zalecenie, o którym mowa w ust. 4, stanowi naruszenie rozporządzenia lub innych przepisów Unii Europejskiej lub krajowych.</w:t>
      </w:r>
    </w:p>
    <w:p w14:paraId="37B08B43" w14:textId="13695365" w:rsidR="005B39F5" w:rsidRPr="00EC7E15" w:rsidRDefault="005B39F5" w:rsidP="00EC7E15">
      <w:pPr>
        <w:pStyle w:val="Akapitzlist"/>
        <w:numPr>
          <w:ilvl w:val="0"/>
          <w:numId w:val="18"/>
        </w:numPr>
        <w:spacing w:line="360" w:lineRule="auto"/>
        <w:rPr>
          <w:rFonts w:ascii="Arial" w:hAnsi="Arial" w:cs="Arial"/>
          <w:sz w:val="18"/>
          <w:szCs w:val="18"/>
        </w:rPr>
      </w:pPr>
      <w:r w:rsidRPr="00EC7E15">
        <w:rPr>
          <w:rFonts w:ascii="Arial" w:hAnsi="Arial" w:cs="Arial"/>
          <w:sz w:val="18"/>
          <w:szCs w:val="18"/>
        </w:rPr>
        <w:t>Audyt, o którym mowa w ust. 1 jest realizowany w oparciu o Regulamin audytu bezpieczeństwa informacji, dostępny na stronie internetowej Administratora.</w:t>
      </w:r>
    </w:p>
    <w:p w14:paraId="0ADB56F8" w14:textId="77777777" w:rsidR="005B39F5" w:rsidRPr="00EC7E15" w:rsidRDefault="005B39F5" w:rsidP="00EC7E15">
      <w:pPr>
        <w:pStyle w:val="Nagwek2"/>
        <w:spacing w:line="360" w:lineRule="auto"/>
        <w:rPr>
          <w:rFonts w:ascii="Arial" w:hAnsi="Arial" w:cs="Arial"/>
          <w:sz w:val="18"/>
        </w:rPr>
      </w:pPr>
      <w:r w:rsidRPr="00EC7E15">
        <w:rPr>
          <w:rFonts w:ascii="Arial" w:hAnsi="Arial" w:cs="Arial"/>
          <w:sz w:val="18"/>
        </w:rPr>
        <w:t>§ 8.</w:t>
      </w:r>
    </w:p>
    <w:p w14:paraId="1BA42277" w14:textId="0FA6D3DD" w:rsidR="005B39F5" w:rsidRPr="00EC7E15" w:rsidRDefault="005B39F5" w:rsidP="00EC7E15">
      <w:pPr>
        <w:pStyle w:val="Akapitzlist"/>
        <w:numPr>
          <w:ilvl w:val="0"/>
          <w:numId w:val="19"/>
        </w:numPr>
        <w:spacing w:after="0" w:line="360" w:lineRule="auto"/>
        <w:rPr>
          <w:rFonts w:ascii="Arial" w:hAnsi="Arial" w:cs="Arial"/>
          <w:sz w:val="18"/>
          <w:szCs w:val="18"/>
        </w:rPr>
      </w:pPr>
      <w:r w:rsidRPr="00EC7E15">
        <w:rPr>
          <w:rFonts w:ascii="Arial" w:hAnsi="Arial" w:cs="Arial"/>
          <w:sz w:val="18"/>
          <w:szCs w:val="18"/>
        </w:rPr>
        <w:t>W sytuacji naruszenia lub podejrzenia naruszenia ochrony danych osobowych powierzonych na mocy niniejszej umowy Procesor obowiązany jest postępować zgodnie z</w:t>
      </w:r>
      <w:r w:rsidR="00225F3A" w:rsidRPr="00EC7E15">
        <w:rPr>
          <w:rFonts w:ascii="Arial" w:hAnsi="Arial" w:cs="Arial"/>
          <w:sz w:val="18"/>
          <w:szCs w:val="18"/>
        </w:rPr>
        <w:t> </w:t>
      </w:r>
      <w:r w:rsidRPr="00EC7E15">
        <w:rPr>
          <w:rFonts w:ascii="Arial" w:hAnsi="Arial" w:cs="Arial"/>
          <w:sz w:val="18"/>
          <w:szCs w:val="18"/>
        </w:rPr>
        <w:t>instrukcją zgłaszania zdarzeń zagrażających bezpieczeństwu danych osobowych przyjętą przez Administratora.</w:t>
      </w:r>
    </w:p>
    <w:p w14:paraId="02CAF5D1" w14:textId="28BC4351" w:rsidR="005B39F5" w:rsidRPr="00EC7E15" w:rsidRDefault="005B39F5" w:rsidP="00EC7E15">
      <w:pPr>
        <w:pStyle w:val="Akapitzlist"/>
        <w:numPr>
          <w:ilvl w:val="0"/>
          <w:numId w:val="19"/>
        </w:numPr>
        <w:spacing w:after="0" w:line="360" w:lineRule="auto"/>
        <w:rPr>
          <w:rFonts w:ascii="Arial" w:hAnsi="Arial" w:cs="Arial"/>
          <w:sz w:val="18"/>
          <w:szCs w:val="18"/>
        </w:rPr>
      </w:pPr>
      <w:r w:rsidRPr="00EC7E15">
        <w:rPr>
          <w:rFonts w:ascii="Arial" w:hAnsi="Arial" w:cs="Arial"/>
          <w:sz w:val="18"/>
          <w:szCs w:val="18"/>
        </w:rPr>
        <w:t xml:space="preserve">Wyciąg z </w:t>
      </w:r>
      <w:r w:rsidR="0041772E" w:rsidRPr="00EC7E15">
        <w:rPr>
          <w:rFonts w:ascii="Arial" w:hAnsi="Arial" w:cs="Arial"/>
          <w:sz w:val="18"/>
          <w:szCs w:val="18"/>
        </w:rPr>
        <w:t>instrukcji,</w:t>
      </w:r>
      <w:r w:rsidRPr="00EC7E15">
        <w:rPr>
          <w:rFonts w:ascii="Arial" w:hAnsi="Arial" w:cs="Arial"/>
          <w:sz w:val="18"/>
          <w:szCs w:val="18"/>
        </w:rPr>
        <w:t xml:space="preserve"> o której mowa w ust.1 stanowi</w:t>
      </w:r>
      <w:r w:rsidR="004C46C2">
        <w:rPr>
          <w:rFonts w:ascii="Arial" w:hAnsi="Arial" w:cs="Arial"/>
          <w:color w:val="ED0000"/>
          <w:sz w:val="18"/>
          <w:szCs w:val="18"/>
        </w:rPr>
        <w:t xml:space="preserve"> </w:t>
      </w:r>
      <w:r w:rsidR="004C46C2" w:rsidRPr="006143AE">
        <w:rPr>
          <w:rFonts w:ascii="Arial" w:hAnsi="Arial" w:cs="Arial"/>
          <w:sz w:val="18"/>
          <w:szCs w:val="18"/>
        </w:rPr>
        <w:t>załącznik nr 2 tworzący integralną część niniejszej umowy</w:t>
      </w:r>
      <w:r w:rsidRPr="00EC7E15">
        <w:rPr>
          <w:rFonts w:ascii="Arial" w:hAnsi="Arial" w:cs="Arial"/>
          <w:sz w:val="18"/>
          <w:szCs w:val="18"/>
        </w:rPr>
        <w:t>.</w:t>
      </w:r>
    </w:p>
    <w:p w14:paraId="3F450A73" w14:textId="2C2119C7" w:rsidR="005B39F5" w:rsidRPr="00EC7E15" w:rsidRDefault="005B39F5" w:rsidP="00EC7E15">
      <w:pPr>
        <w:pStyle w:val="Akapitzlist"/>
        <w:numPr>
          <w:ilvl w:val="0"/>
          <w:numId w:val="19"/>
        </w:numPr>
        <w:spacing w:after="0" w:line="360" w:lineRule="auto"/>
        <w:rPr>
          <w:rFonts w:ascii="Arial" w:hAnsi="Arial" w:cs="Arial"/>
          <w:sz w:val="18"/>
          <w:szCs w:val="18"/>
        </w:rPr>
      </w:pPr>
      <w:r w:rsidRPr="00EC7E15">
        <w:rPr>
          <w:rFonts w:ascii="Arial" w:hAnsi="Arial" w:cs="Arial"/>
          <w:sz w:val="18"/>
          <w:szCs w:val="18"/>
        </w:rPr>
        <w:t>Zmiana instrukcji nie wymaga dla swojej ważności zmiany umowy a jedynie notyfikację ze</w:t>
      </w:r>
      <w:r w:rsidR="00225F3A" w:rsidRPr="00EC7E15">
        <w:rPr>
          <w:rFonts w:ascii="Arial" w:hAnsi="Arial" w:cs="Arial"/>
          <w:sz w:val="18"/>
          <w:szCs w:val="18"/>
        </w:rPr>
        <w:t> </w:t>
      </w:r>
      <w:r w:rsidRPr="00EC7E15">
        <w:rPr>
          <w:rFonts w:ascii="Arial" w:hAnsi="Arial" w:cs="Arial"/>
          <w:sz w:val="18"/>
          <w:szCs w:val="18"/>
        </w:rPr>
        <w:t>strony Administratora.</w:t>
      </w:r>
    </w:p>
    <w:p w14:paraId="56AEA81C" w14:textId="06A99F49" w:rsidR="005B39F5" w:rsidRPr="00EC7E15" w:rsidRDefault="005B39F5" w:rsidP="00EC7E15">
      <w:pPr>
        <w:pStyle w:val="Akapitzlist"/>
        <w:numPr>
          <w:ilvl w:val="0"/>
          <w:numId w:val="19"/>
        </w:numPr>
        <w:spacing w:after="0" w:line="360" w:lineRule="auto"/>
        <w:rPr>
          <w:rFonts w:ascii="Arial" w:hAnsi="Arial" w:cs="Arial"/>
          <w:sz w:val="18"/>
          <w:szCs w:val="18"/>
        </w:rPr>
      </w:pPr>
      <w:r w:rsidRPr="00EC7E15">
        <w:rPr>
          <w:rFonts w:ascii="Arial" w:hAnsi="Arial" w:cs="Arial"/>
          <w:sz w:val="18"/>
          <w:szCs w:val="18"/>
        </w:rPr>
        <w:t>Procesor niezwłocznie informuje Administratora o każdym postępowaniu administracyjnym lub sądowym dotyczącym powierzonych do przetwarzania danych osobowych, a także o</w:t>
      </w:r>
      <w:r w:rsidR="00225F3A" w:rsidRPr="00EC7E15">
        <w:rPr>
          <w:rFonts w:ascii="Arial" w:hAnsi="Arial" w:cs="Arial"/>
          <w:sz w:val="18"/>
          <w:szCs w:val="18"/>
        </w:rPr>
        <w:t> </w:t>
      </w:r>
      <w:r w:rsidRPr="00EC7E15">
        <w:rPr>
          <w:rFonts w:ascii="Arial" w:hAnsi="Arial" w:cs="Arial"/>
          <w:sz w:val="18"/>
          <w:szCs w:val="18"/>
        </w:rPr>
        <w:t>każdej kontroli lub audycie dotyczącym tychże danych osobowych.</w:t>
      </w:r>
    </w:p>
    <w:p w14:paraId="4FF736DC" w14:textId="75123E83" w:rsidR="005B39F5" w:rsidRPr="00EC7E15" w:rsidRDefault="005B39F5" w:rsidP="00EC7E15">
      <w:pPr>
        <w:pStyle w:val="Akapitzlist"/>
        <w:numPr>
          <w:ilvl w:val="0"/>
          <w:numId w:val="19"/>
        </w:numPr>
        <w:spacing w:line="360" w:lineRule="auto"/>
        <w:rPr>
          <w:rFonts w:ascii="Arial" w:hAnsi="Arial" w:cs="Arial"/>
          <w:sz w:val="18"/>
          <w:szCs w:val="18"/>
        </w:rPr>
      </w:pPr>
      <w:r w:rsidRPr="00EC7E15">
        <w:rPr>
          <w:rFonts w:ascii="Arial" w:hAnsi="Arial" w:cs="Arial"/>
          <w:sz w:val="18"/>
          <w:szCs w:val="18"/>
        </w:rPr>
        <w:t>Procesor ponosi pełną odpowiedzialność za wszelkie szkody powstałe w związku z przetwarzaniem przez niego danych osobowych, w sposób niezgodny z rozporządzeniem, niniejszą umową lub zaleceniami, o których mowa w § 7 ust. 4 – poniesione przez Administratora, osoby, których dane zostały powierzone lub osoby trzecie.</w:t>
      </w:r>
    </w:p>
    <w:p w14:paraId="5A006425" w14:textId="77777777" w:rsidR="005B39F5" w:rsidRPr="00EC7E15" w:rsidRDefault="005B39F5" w:rsidP="00EC7E15">
      <w:pPr>
        <w:pStyle w:val="Nagwek2"/>
        <w:spacing w:line="360" w:lineRule="auto"/>
        <w:rPr>
          <w:rFonts w:ascii="Arial" w:hAnsi="Arial" w:cs="Arial"/>
          <w:sz w:val="18"/>
          <w:lang w:eastAsia="ar-SA"/>
        </w:rPr>
      </w:pPr>
      <w:r w:rsidRPr="00EC7E15">
        <w:rPr>
          <w:rFonts w:ascii="Arial" w:hAnsi="Arial" w:cs="Arial"/>
          <w:sz w:val="18"/>
          <w:lang w:eastAsia="ar-SA"/>
        </w:rPr>
        <w:t>§ 9.</w:t>
      </w:r>
    </w:p>
    <w:p w14:paraId="3F8A26ED" w14:textId="39F651B8" w:rsidR="005B39F5" w:rsidRPr="00EC7E15" w:rsidRDefault="005B39F5" w:rsidP="00EC7E15">
      <w:pPr>
        <w:spacing w:line="360" w:lineRule="auto"/>
        <w:rPr>
          <w:rFonts w:ascii="Arial" w:hAnsi="Arial" w:cs="Arial"/>
          <w:sz w:val="18"/>
          <w:szCs w:val="18"/>
          <w:lang w:eastAsia="ar-SA"/>
        </w:rPr>
      </w:pPr>
      <w:r w:rsidRPr="00EC7E15">
        <w:rPr>
          <w:rFonts w:ascii="Arial" w:hAnsi="Arial" w:cs="Arial"/>
          <w:sz w:val="18"/>
          <w:szCs w:val="18"/>
          <w:lang w:eastAsia="ar-SA"/>
        </w:rPr>
        <w:t xml:space="preserve">W </w:t>
      </w:r>
      <w:r w:rsidR="002470B9" w:rsidRPr="00EC7E15">
        <w:rPr>
          <w:rFonts w:ascii="Arial" w:hAnsi="Arial" w:cs="Arial"/>
          <w:sz w:val="18"/>
          <w:szCs w:val="18"/>
          <w:lang w:eastAsia="ar-SA"/>
        </w:rPr>
        <w:t>przypadku,</w:t>
      </w:r>
      <w:r w:rsidRPr="00EC7E15">
        <w:rPr>
          <w:rFonts w:ascii="Arial" w:hAnsi="Arial" w:cs="Arial"/>
          <w:sz w:val="18"/>
          <w:szCs w:val="18"/>
          <w:lang w:eastAsia="ar-SA"/>
        </w:rPr>
        <w:t xml:space="preserve"> kiedy Administrator działając w ramach odpowiedzialności solidarnej, </w:t>
      </w:r>
      <w:r w:rsidR="002470B9" w:rsidRPr="00EC7E15">
        <w:rPr>
          <w:rFonts w:ascii="Arial" w:hAnsi="Arial" w:cs="Arial"/>
          <w:sz w:val="18"/>
          <w:szCs w:val="18"/>
          <w:lang w:eastAsia="ar-SA"/>
        </w:rPr>
        <w:t>o </w:t>
      </w:r>
      <w:r w:rsidRPr="00EC7E15">
        <w:rPr>
          <w:rFonts w:ascii="Arial" w:hAnsi="Arial" w:cs="Arial"/>
          <w:sz w:val="18"/>
          <w:szCs w:val="18"/>
          <w:lang w:eastAsia="ar-SA"/>
        </w:rPr>
        <w:t>której mowa w art. 82 ust. 4 rozporządzenia zapłaci odszkodowanie, ma prawo roszczenia regresowego w stosunku do procesora.</w:t>
      </w:r>
    </w:p>
    <w:p w14:paraId="320432FB" w14:textId="77777777" w:rsidR="005B39F5" w:rsidRPr="00EC7E15" w:rsidRDefault="005B39F5" w:rsidP="00EC7E15">
      <w:pPr>
        <w:pStyle w:val="Nagwek2"/>
        <w:spacing w:line="360" w:lineRule="auto"/>
        <w:rPr>
          <w:rFonts w:ascii="Arial" w:hAnsi="Arial" w:cs="Arial"/>
          <w:sz w:val="18"/>
          <w:lang w:eastAsia="ar-SA"/>
        </w:rPr>
      </w:pPr>
      <w:r w:rsidRPr="00EC7E15">
        <w:rPr>
          <w:rFonts w:ascii="Arial" w:hAnsi="Arial" w:cs="Arial"/>
          <w:sz w:val="18"/>
          <w:lang w:eastAsia="ar-SA"/>
        </w:rPr>
        <w:t>§ 10.</w:t>
      </w:r>
    </w:p>
    <w:p w14:paraId="66249BB3" w14:textId="5FD4179F" w:rsidR="005B39F5" w:rsidRPr="00EC7E15" w:rsidRDefault="005B39F5" w:rsidP="00EC7E15">
      <w:pPr>
        <w:pStyle w:val="Akapitzlist"/>
        <w:numPr>
          <w:ilvl w:val="0"/>
          <w:numId w:val="20"/>
        </w:numPr>
        <w:spacing w:after="0" w:line="360" w:lineRule="auto"/>
        <w:rPr>
          <w:rFonts w:ascii="Arial" w:hAnsi="Arial" w:cs="Arial"/>
          <w:sz w:val="18"/>
          <w:szCs w:val="18"/>
        </w:rPr>
      </w:pPr>
      <w:r w:rsidRPr="00EC7E15">
        <w:rPr>
          <w:rFonts w:ascii="Arial" w:hAnsi="Arial" w:cs="Arial"/>
          <w:sz w:val="18"/>
          <w:szCs w:val="18"/>
        </w:rPr>
        <w:t>Niniejsza umowa obowiązuje od</w:t>
      </w:r>
      <w:r w:rsidR="0054488E" w:rsidRPr="00EC7E15">
        <w:rPr>
          <w:rFonts w:ascii="Arial" w:hAnsi="Arial" w:cs="Arial"/>
          <w:sz w:val="18"/>
          <w:szCs w:val="18"/>
        </w:rPr>
        <w:t xml:space="preserve"> </w:t>
      </w:r>
      <w:r w:rsidR="000C6CEE" w:rsidRPr="006143AE">
        <w:rPr>
          <w:rFonts w:ascii="Arial" w:hAnsi="Arial" w:cs="Arial"/>
          <w:sz w:val="18"/>
          <w:szCs w:val="18"/>
          <w:lang w:eastAsia="ar-SA"/>
        </w:rPr>
        <w:t>przez okres realizacji umowy, o której mowa w §</w:t>
      </w:r>
      <w:r w:rsidR="000C6CEE">
        <w:rPr>
          <w:rFonts w:ascii="Arial" w:hAnsi="Arial" w:cs="Arial"/>
          <w:sz w:val="18"/>
          <w:szCs w:val="18"/>
          <w:lang w:eastAsia="ar-SA"/>
        </w:rPr>
        <w:t xml:space="preserve"> </w:t>
      </w:r>
      <w:r w:rsidR="000C6CEE" w:rsidRPr="006143AE">
        <w:rPr>
          <w:rFonts w:ascii="Arial" w:hAnsi="Arial" w:cs="Arial"/>
          <w:sz w:val="18"/>
          <w:szCs w:val="18"/>
          <w:lang w:eastAsia="ar-SA"/>
        </w:rPr>
        <w:t>1 ust. 3</w:t>
      </w:r>
      <w:r w:rsidR="000C6CEE">
        <w:rPr>
          <w:rFonts w:ascii="Arial" w:hAnsi="Arial" w:cs="Arial"/>
          <w:sz w:val="18"/>
          <w:szCs w:val="18"/>
          <w:lang w:eastAsia="ar-SA"/>
        </w:rPr>
        <w:t>.</w:t>
      </w:r>
    </w:p>
    <w:p w14:paraId="25761E09" w14:textId="77777777" w:rsidR="005B39F5" w:rsidRPr="00EC7E15" w:rsidRDefault="005B39F5" w:rsidP="00EC7E15">
      <w:pPr>
        <w:pStyle w:val="Akapitzlist"/>
        <w:numPr>
          <w:ilvl w:val="0"/>
          <w:numId w:val="20"/>
        </w:numPr>
        <w:spacing w:after="0" w:line="360" w:lineRule="auto"/>
        <w:rPr>
          <w:rFonts w:ascii="Arial" w:hAnsi="Arial" w:cs="Arial"/>
          <w:sz w:val="18"/>
          <w:szCs w:val="18"/>
        </w:rPr>
      </w:pPr>
      <w:r w:rsidRPr="00EC7E15">
        <w:rPr>
          <w:rFonts w:ascii="Arial" w:hAnsi="Arial" w:cs="Arial"/>
          <w:sz w:val="18"/>
          <w:szCs w:val="18"/>
        </w:rPr>
        <w:t>Administrator może rozwiązać niniejszą umowę ze skutkiem natychmiastowym, gdy Procesor:</w:t>
      </w:r>
    </w:p>
    <w:p w14:paraId="3F6B0A59" w14:textId="77777777" w:rsidR="005B39F5" w:rsidRPr="00EC7E15" w:rsidRDefault="005B39F5" w:rsidP="00EC7E15">
      <w:pPr>
        <w:pStyle w:val="Akapitzlist"/>
        <w:numPr>
          <w:ilvl w:val="1"/>
          <w:numId w:val="20"/>
        </w:numPr>
        <w:spacing w:after="0" w:line="360" w:lineRule="auto"/>
        <w:rPr>
          <w:rFonts w:ascii="Arial" w:hAnsi="Arial" w:cs="Arial"/>
          <w:sz w:val="18"/>
          <w:szCs w:val="18"/>
          <w:lang w:eastAsia="ar-SA"/>
        </w:rPr>
      </w:pPr>
      <w:r w:rsidRPr="00EC7E15">
        <w:rPr>
          <w:rFonts w:ascii="Arial" w:hAnsi="Arial" w:cs="Arial"/>
          <w:sz w:val="18"/>
          <w:szCs w:val="18"/>
          <w:lang w:eastAsia="ar-SA"/>
        </w:rPr>
        <w:t>nie wykona zaleceń, o których mowa w § 7 ust. 4;</w:t>
      </w:r>
    </w:p>
    <w:p w14:paraId="1E297366" w14:textId="2D040C38" w:rsidR="005B39F5" w:rsidRPr="00EC7E15" w:rsidRDefault="005B39F5" w:rsidP="00EC7E15">
      <w:pPr>
        <w:pStyle w:val="Akapitzlist"/>
        <w:numPr>
          <w:ilvl w:val="1"/>
          <w:numId w:val="20"/>
        </w:numPr>
        <w:spacing w:line="360" w:lineRule="auto"/>
        <w:rPr>
          <w:rFonts w:ascii="Arial" w:hAnsi="Arial" w:cs="Arial"/>
          <w:sz w:val="18"/>
          <w:szCs w:val="18"/>
          <w:lang w:eastAsia="ar-SA"/>
        </w:rPr>
      </w:pPr>
      <w:r w:rsidRPr="00EC7E15">
        <w:rPr>
          <w:rFonts w:ascii="Arial" w:hAnsi="Arial" w:cs="Arial"/>
          <w:sz w:val="18"/>
          <w:szCs w:val="18"/>
          <w:lang w:eastAsia="ar-SA"/>
        </w:rPr>
        <w:t>przetwarza powierzone dane osobowe w sposób niezgodny z przepisami o ochronie danych osobowych lub niniejszą umową.</w:t>
      </w:r>
    </w:p>
    <w:p w14:paraId="373CE134" w14:textId="77777777" w:rsidR="005B39F5" w:rsidRPr="00EC7E15" w:rsidRDefault="005B39F5" w:rsidP="00EC7E15">
      <w:pPr>
        <w:pStyle w:val="Nagwek2"/>
        <w:spacing w:line="360" w:lineRule="auto"/>
        <w:rPr>
          <w:rFonts w:ascii="Arial" w:hAnsi="Arial" w:cs="Arial"/>
          <w:sz w:val="18"/>
          <w:lang w:eastAsia="ar-SA"/>
        </w:rPr>
      </w:pPr>
      <w:r w:rsidRPr="00EC7E15">
        <w:rPr>
          <w:rFonts w:ascii="Arial" w:hAnsi="Arial" w:cs="Arial"/>
          <w:sz w:val="18"/>
          <w:lang w:eastAsia="ar-SA"/>
        </w:rPr>
        <w:t>§ 11.</w:t>
      </w:r>
    </w:p>
    <w:p w14:paraId="359856DE" w14:textId="77777777" w:rsidR="005B39F5" w:rsidRPr="00EC7E15" w:rsidRDefault="005B39F5" w:rsidP="00EC7E15">
      <w:pPr>
        <w:numPr>
          <w:ilvl w:val="0"/>
          <w:numId w:val="2"/>
        </w:numPr>
        <w:suppressAutoHyphens/>
        <w:spacing w:after="0" w:line="360" w:lineRule="auto"/>
        <w:ind w:left="284" w:hanging="284"/>
        <w:rPr>
          <w:rFonts w:ascii="Arial" w:hAnsi="Arial" w:cs="Arial"/>
          <w:sz w:val="18"/>
          <w:szCs w:val="18"/>
          <w:lang w:eastAsia="ar-SA"/>
        </w:rPr>
      </w:pPr>
      <w:r w:rsidRPr="00EC7E15">
        <w:rPr>
          <w:rFonts w:ascii="Arial" w:hAnsi="Arial" w:cs="Arial"/>
          <w:sz w:val="18"/>
          <w:szCs w:val="18"/>
          <w:lang w:eastAsia="ar-SA"/>
        </w:rPr>
        <w:t>Po zakończeniu świadczenia usług, o których mowa w § 2, Procesor – zależnie od decyzji Administratora – usuwa lub zwraca Administratorowi wszelkie dane osobowe oraz usuwa wszelkie istniejące ich kopie, chyba że prawo Unii Europejskiej lub prawo państwa członkowskiego nakazują przechowywanie danych osobowych.</w:t>
      </w:r>
    </w:p>
    <w:p w14:paraId="6168CEDA" w14:textId="77777777" w:rsidR="005B39F5" w:rsidRPr="00EC7E15" w:rsidRDefault="005B39F5" w:rsidP="00EC7E15">
      <w:pPr>
        <w:pStyle w:val="Nagwek2"/>
        <w:spacing w:line="360" w:lineRule="auto"/>
        <w:rPr>
          <w:rFonts w:ascii="Arial" w:hAnsi="Arial" w:cs="Arial"/>
          <w:sz w:val="18"/>
          <w:lang w:eastAsia="ar-SA"/>
        </w:rPr>
      </w:pPr>
      <w:r w:rsidRPr="00EC7E15">
        <w:rPr>
          <w:rFonts w:ascii="Arial" w:hAnsi="Arial" w:cs="Arial"/>
          <w:sz w:val="18"/>
          <w:lang w:eastAsia="ar-SA"/>
        </w:rPr>
        <w:t>§ 12.</w:t>
      </w:r>
    </w:p>
    <w:p w14:paraId="0CD458DD" w14:textId="77777777" w:rsidR="005B39F5" w:rsidRPr="00EC7E15" w:rsidRDefault="005B39F5" w:rsidP="00EC7E15">
      <w:pPr>
        <w:pStyle w:val="Akapitzlist"/>
        <w:numPr>
          <w:ilvl w:val="0"/>
          <w:numId w:val="1"/>
        </w:numPr>
        <w:spacing w:line="360" w:lineRule="auto"/>
        <w:ind w:left="284" w:hanging="284"/>
        <w:contextualSpacing/>
        <w:rPr>
          <w:rFonts w:ascii="Arial" w:hAnsi="Arial" w:cs="Arial"/>
          <w:sz w:val="18"/>
          <w:szCs w:val="18"/>
        </w:rPr>
      </w:pPr>
      <w:bookmarkStart w:id="2" w:name="_Hlk216423668"/>
      <w:r w:rsidRPr="00EC7E15">
        <w:rPr>
          <w:rFonts w:ascii="Arial" w:hAnsi="Arial" w:cs="Arial"/>
          <w:sz w:val="18"/>
          <w:szCs w:val="18"/>
        </w:rPr>
        <w:t>Wszelkie zmiany niniejszej umowy powinny być dokonane w formie pisemnej pod rygorem nieważności.</w:t>
      </w:r>
    </w:p>
    <w:p w14:paraId="39CAE465" w14:textId="77777777" w:rsidR="00D0702E" w:rsidRPr="00EC7E15" w:rsidRDefault="005B39F5" w:rsidP="00EC7E15">
      <w:pPr>
        <w:pStyle w:val="Akapitzlist"/>
        <w:numPr>
          <w:ilvl w:val="0"/>
          <w:numId w:val="1"/>
        </w:numPr>
        <w:spacing w:line="360" w:lineRule="auto"/>
        <w:ind w:left="284" w:hanging="284"/>
        <w:contextualSpacing/>
        <w:rPr>
          <w:rFonts w:ascii="Arial" w:hAnsi="Arial" w:cs="Arial"/>
          <w:sz w:val="18"/>
          <w:szCs w:val="18"/>
        </w:rPr>
      </w:pPr>
      <w:r w:rsidRPr="00EC7E15">
        <w:rPr>
          <w:rFonts w:ascii="Arial" w:hAnsi="Arial" w:cs="Arial"/>
          <w:sz w:val="18"/>
          <w:szCs w:val="18"/>
          <w:lang w:eastAsia="ar-SA"/>
        </w:rPr>
        <w:t>W sprawach nieuregulowanych n</w:t>
      </w:r>
      <w:r w:rsidRPr="00EC7E15">
        <w:rPr>
          <w:rFonts w:ascii="Arial" w:hAnsi="Arial" w:cs="Arial"/>
          <w:sz w:val="18"/>
          <w:szCs w:val="18"/>
        </w:rPr>
        <w:t>iniejsz</w:t>
      </w:r>
      <w:r w:rsidRPr="00EC7E15">
        <w:rPr>
          <w:rFonts w:ascii="Arial" w:hAnsi="Arial" w:cs="Arial"/>
          <w:sz w:val="18"/>
          <w:szCs w:val="18"/>
          <w:lang w:eastAsia="ar-SA"/>
        </w:rPr>
        <w:t>ą umową mają zastosowania przepisy kodeksu cywilnego oraz rozporządzenia.</w:t>
      </w:r>
    </w:p>
    <w:p w14:paraId="07BADA59" w14:textId="1D56EB9C" w:rsidR="005B39F5" w:rsidRPr="00EC7E15" w:rsidRDefault="00D0702E" w:rsidP="00EC7E15">
      <w:pPr>
        <w:pStyle w:val="Akapitzlist"/>
        <w:numPr>
          <w:ilvl w:val="0"/>
          <w:numId w:val="1"/>
        </w:numPr>
        <w:spacing w:line="360" w:lineRule="auto"/>
        <w:ind w:left="284" w:hanging="284"/>
        <w:contextualSpacing/>
        <w:rPr>
          <w:rFonts w:ascii="Arial" w:hAnsi="Arial" w:cs="Arial"/>
          <w:sz w:val="18"/>
          <w:szCs w:val="18"/>
        </w:rPr>
      </w:pPr>
      <w:r w:rsidRPr="00EC7E15">
        <w:rPr>
          <w:rFonts w:ascii="Arial" w:hAnsi="Arial" w:cs="Arial"/>
          <w:sz w:val="18"/>
          <w:szCs w:val="18"/>
        </w:rPr>
        <w:lastRenderedPageBreak/>
        <w:t>Umowę w formie pisemnej sporządzono w</w:t>
      </w:r>
      <w:r w:rsidRPr="00EC7E15">
        <w:rPr>
          <w:rFonts w:ascii="Arial" w:hAnsi="Arial" w:cs="Arial"/>
          <w:color w:val="FF0000"/>
          <w:sz w:val="18"/>
          <w:szCs w:val="18"/>
        </w:rPr>
        <w:t xml:space="preserve"> </w:t>
      </w:r>
      <w:r w:rsidR="00DB35B6" w:rsidRPr="00575743">
        <w:rPr>
          <w:rFonts w:ascii="Arial" w:hAnsi="Arial" w:cs="Arial"/>
          <w:sz w:val="18"/>
          <w:szCs w:val="18"/>
        </w:rPr>
        <w:t xml:space="preserve">formie elektronicznej i podpisano przez </w:t>
      </w:r>
      <w:r w:rsidR="00DF6B27" w:rsidRPr="00575743">
        <w:rPr>
          <w:rFonts w:ascii="Arial" w:hAnsi="Arial" w:cs="Arial"/>
          <w:sz w:val="18"/>
          <w:szCs w:val="18"/>
        </w:rPr>
        <w:t>A</w:t>
      </w:r>
      <w:r w:rsidR="00DB35B6" w:rsidRPr="00575743">
        <w:rPr>
          <w:rFonts w:ascii="Arial" w:hAnsi="Arial" w:cs="Arial"/>
          <w:sz w:val="18"/>
          <w:szCs w:val="18"/>
        </w:rPr>
        <w:t xml:space="preserve">dministratora i </w:t>
      </w:r>
      <w:r w:rsidR="00DF6B27" w:rsidRPr="00575743">
        <w:rPr>
          <w:rFonts w:ascii="Arial" w:hAnsi="Arial" w:cs="Arial"/>
          <w:sz w:val="18"/>
          <w:szCs w:val="18"/>
        </w:rPr>
        <w:t>P</w:t>
      </w:r>
      <w:r w:rsidR="00DB35B6" w:rsidRPr="00575743">
        <w:rPr>
          <w:rFonts w:ascii="Arial" w:hAnsi="Arial" w:cs="Arial"/>
          <w:sz w:val="18"/>
          <w:szCs w:val="18"/>
        </w:rPr>
        <w:t xml:space="preserve">rocesora kwalifikowanym podpisem elektronicznym. Za datę zawarcia umowy </w:t>
      </w:r>
      <w:r w:rsidR="00DF6B27" w:rsidRPr="00575743">
        <w:rPr>
          <w:rFonts w:ascii="Arial" w:hAnsi="Arial" w:cs="Arial"/>
          <w:sz w:val="18"/>
          <w:szCs w:val="18"/>
        </w:rPr>
        <w:t>A</w:t>
      </w:r>
      <w:r w:rsidR="00DB35B6" w:rsidRPr="00575743">
        <w:rPr>
          <w:rFonts w:ascii="Arial" w:hAnsi="Arial" w:cs="Arial"/>
          <w:sz w:val="18"/>
          <w:szCs w:val="18"/>
        </w:rPr>
        <w:t xml:space="preserve">dministrator i </w:t>
      </w:r>
      <w:r w:rsidR="00DF6B27" w:rsidRPr="00575743">
        <w:rPr>
          <w:rFonts w:ascii="Arial" w:hAnsi="Arial" w:cs="Arial"/>
          <w:sz w:val="18"/>
          <w:szCs w:val="18"/>
        </w:rPr>
        <w:t>P</w:t>
      </w:r>
      <w:r w:rsidR="00DB35B6" w:rsidRPr="00575743">
        <w:rPr>
          <w:rFonts w:ascii="Arial" w:hAnsi="Arial" w:cs="Arial"/>
          <w:sz w:val="18"/>
          <w:szCs w:val="18"/>
        </w:rPr>
        <w:t xml:space="preserve">rocesor uznają dzień złożenia kwalifikowanego podpisu elektronicznego przez ostatnią z osób podpisujących w imieniu </w:t>
      </w:r>
      <w:r w:rsidR="00DF6B27" w:rsidRPr="00575743">
        <w:rPr>
          <w:rFonts w:ascii="Arial" w:hAnsi="Arial" w:cs="Arial"/>
          <w:sz w:val="18"/>
          <w:szCs w:val="18"/>
        </w:rPr>
        <w:t>A</w:t>
      </w:r>
      <w:r w:rsidR="00DB35B6" w:rsidRPr="00575743">
        <w:rPr>
          <w:rFonts w:ascii="Arial" w:hAnsi="Arial" w:cs="Arial"/>
          <w:sz w:val="18"/>
          <w:szCs w:val="18"/>
        </w:rPr>
        <w:t xml:space="preserve">dministratora lub </w:t>
      </w:r>
      <w:r w:rsidR="00DF6B27" w:rsidRPr="00575743">
        <w:rPr>
          <w:rFonts w:ascii="Arial" w:hAnsi="Arial" w:cs="Arial"/>
          <w:sz w:val="18"/>
          <w:szCs w:val="18"/>
        </w:rPr>
        <w:t>P</w:t>
      </w:r>
      <w:r w:rsidR="00DB35B6" w:rsidRPr="00575743">
        <w:rPr>
          <w:rFonts w:ascii="Arial" w:hAnsi="Arial" w:cs="Arial"/>
          <w:sz w:val="18"/>
          <w:szCs w:val="18"/>
        </w:rPr>
        <w:t>rocesora</w:t>
      </w:r>
      <w:r w:rsidR="00937E9B" w:rsidRPr="00575743">
        <w:rPr>
          <w:rFonts w:ascii="Arial" w:eastAsia="Calibri" w:hAnsi="Arial" w:cs="Arial"/>
          <w:sz w:val="18"/>
          <w:szCs w:val="18"/>
        </w:rPr>
        <w:t>.</w:t>
      </w:r>
    </w:p>
    <w:bookmarkEnd w:id="2"/>
    <w:p w14:paraId="2657440D" w14:textId="6F7FD59D" w:rsidR="005B39F5" w:rsidRPr="00EC7E15" w:rsidRDefault="005B39F5" w:rsidP="00EC7E15">
      <w:pPr>
        <w:tabs>
          <w:tab w:val="left" w:pos="5670"/>
        </w:tabs>
        <w:suppressAutoHyphens/>
        <w:spacing w:before="360" w:line="360" w:lineRule="auto"/>
        <w:jc w:val="center"/>
        <w:rPr>
          <w:rFonts w:ascii="Arial" w:hAnsi="Arial" w:cs="Arial"/>
          <w:b/>
          <w:sz w:val="18"/>
          <w:szCs w:val="18"/>
          <w:lang w:eastAsia="ar-SA"/>
        </w:rPr>
      </w:pPr>
      <w:r w:rsidRPr="00EC7E15">
        <w:rPr>
          <w:rFonts w:ascii="Arial" w:hAnsi="Arial" w:cs="Arial"/>
          <w:b/>
          <w:sz w:val="18"/>
          <w:szCs w:val="18"/>
          <w:lang w:eastAsia="ar-SA"/>
        </w:rPr>
        <w:t>Administrator</w:t>
      </w:r>
      <w:r w:rsidRPr="00EC7E15">
        <w:rPr>
          <w:rFonts w:ascii="Arial" w:hAnsi="Arial" w:cs="Arial"/>
          <w:b/>
          <w:sz w:val="18"/>
          <w:szCs w:val="18"/>
          <w:lang w:eastAsia="ar-SA"/>
        </w:rPr>
        <w:tab/>
      </w:r>
      <w:r w:rsidR="00554CDB" w:rsidRPr="00EC7E15">
        <w:rPr>
          <w:rFonts w:ascii="Arial" w:hAnsi="Arial" w:cs="Arial"/>
          <w:b/>
          <w:sz w:val="18"/>
          <w:szCs w:val="18"/>
          <w:lang w:eastAsia="ar-SA"/>
        </w:rPr>
        <w:tab/>
      </w:r>
      <w:r w:rsidRPr="00EC7E15">
        <w:rPr>
          <w:rFonts w:ascii="Arial" w:hAnsi="Arial" w:cs="Arial"/>
          <w:b/>
          <w:sz w:val="18"/>
          <w:szCs w:val="18"/>
          <w:lang w:eastAsia="ar-SA"/>
        </w:rPr>
        <w:t>Procesor</w:t>
      </w:r>
    </w:p>
    <w:p w14:paraId="7CDA77A4" w14:textId="77777777" w:rsidR="005B39F5" w:rsidRPr="00EC7E15" w:rsidRDefault="005B39F5" w:rsidP="00EC7E15">
      <w:pPr>
        <w:spacing w:line="360" w:lineRule="auto"/>
        <w:jc w:val="center"/>
        <w:rPr>
          <w:rFonts w:ascii="Arial" w:hAnsi="Arial" w:cs="Arial"/>
          <w:b/>
          <w:color w:val="000000"/>
          <w:sz w:val="18"/>
          <w:szCs w:val="18"/>
        </w:rPr>
      </w:pPr>
      <w:bookmarkStart w:id="3" w:name="_Hlk524288491"/>
      <w:r w:rsidRPr="00EC7E15">
        <w:rPr>
          <w:rFonts w:ascii="Arial" w:hAnsi="Arial" w:cs="Arial"/>
          <w:b/>
          <w:color w:val="000000"/>
          <w:sz w:val="18"/>
          <w:szCs w:val="18"/>
        </w:rPr>
        <w:br w:type="page"/>
      </w:r>
    </w:p>
    <w:p w14:paraId="642CD55F" w14:textId="3773D9D8" w:rsidR="005B39F5" w:rsidRPr="00EC7E15" w:rsidRDefault="005B39F5" w:rsidP="00EC7E15">
      <w:pPr>
        <w:spacing w:line="360" w:lineRule="auto"/>
        <w:rPr>
          <w:rFonts w:ascii="Arial" w:hAnsi="Arial" w:cs="Arial"/>
          <w:sz w:val="18"/>
          <w:szCs w:val="18"/>
        </w:rPr>
      </w:pPr>
      <w:r w:rsidRPr="00EC7E15">
        <w:rPr>
          <w:rFonts w:ascii="Arial" w:hAnsi="Arial" w:cs="Arial"/>
          <w:sz w:val="18"/>
          <w:szCs w:val="18"/>
        </w:rPr>
        <w:lastRenderedPageBreak/>
        <w:t>Załącznik</w:t>
      </w:r>
      <w:r w:rsidR="0029441B" w:rsidRPr="00EC7E15">
        <w:rPr>
          <w:rFonts w:ascii="Arial" w:hAnsi="Arial" w:cs="Arial"/>
          <w:sz w:val="18"/>
          <w:szCs w:val="18"/>
        </w:rPr>
        <w:t xml:space="preserve"> nr</w:t>
      </w:r>
      <w:r w:rsidRPr="00EC7E15">
        <w:rPr>
          <w:rFonts w:ascii="Arial" w:hAnsi="Arial" w:cs="Arial"/>
          <w:sz w:val="18"/>
          <w:szCs w:val="18"/>
        </w:rPr>
        <w:t xml:space="preserve"> 1 do Umowy powierzeni</w:t>
      </w:r>
      <w:r w:rsidR="001E6A83" w:rsidRPr="00EC7E15">
        <w:rPr>
          <w:rFonts w:ascii="Arial" w:hAnsi="Arial" w:cs="Arial"/>
          <w:sz w:val="18"/>
          <w:szCs w:val="18"/>
        </w:rPr>
        <w:t>a</w:t>
      </w:r>
      <w:r w:rsidRPr="00EC7E15">
        <w:rPr>
          <w:rFonts w:ascii="Arial" w:hAnsi="Arial" w:cs="Arial"/>
          <w:sz w:val="18"/>
          <w:szCs w:val="18"/>
        </w:rPr>
        <w:t xml:space="preserve"> przetwarzania danych osobowych </w:t>
      </w:r>
    </w:p>
    <w:p w14:paraId="0119D64B" w14:textId="65AF308E" w:rsidR="005B39F5" w:rsidRPr="00EC7E15" w:rsidRDefault="005B39F5" w:rsidP="00EC7E15">
      <w:pPr>
        <w:pStyle w:val="Nagwek1"/>
        <w:spacing w:line="360" w:lineRule="auto"/>
        <w:rPr>
          <w:rFonts w:ascii="Arial" w:eastAsia="Calibri" w:hAnsi="Arial" w:cs="Arial"/>
          <w:sz w:val="18"/>
          <w:szCs w:val="18"/>
        </w:rPr>
      </w:pPr>
      <w:r w:rsidRPr="00EC7E15">
        <w:rPr>
          <w:rFonts w:ascii="Arial" w:eastAsia="Calibri" w:hAnsi="Arial" w:cs="Arial"/>
          <w:sz w:val="18"/>
          <w:szCs w:val="18"/>
        </w:rPr>
        <w:t xml:space="preserve">Wykaz środków technicznych i organizacyjnych </w:t>
      </w:r>
      <w:r w:rsidR="00554CDB" w:rsidRPr="00EC7E15">
        <w:rPr>
          <w:rFonts w:ascii="Arial" w:eastAsia="Calibri" w:hAnsi="Arial" w:cs="Arial"/>
          <w:sz w:val="18"/>
          <w:szCs w:val="18"/>
        </w:rPr>
        <w:br/>
      </w:r>
      <w:r w:rsidRPr="00EC7E15">
        <w:rPr>
          <w:rFonts w:ascii="Arial" w:eastAsia="Calibri" w:hAnsi="Arial" w:cs="Arial"/>
          <w:sz w:val="18"/>
          <w:szCs w:val="18"/>
        </w:rPr>
        <w:t>wdrożonych przez podmiot przetwarzający</w:t>
      </w:r>
    </w:p>
    <w:p w14:paraId="244C5E41" w14:textId="536592EE" w:rsidR="00D14E0F" w:rsidRPr="00EC7E15" w:rsidRDefault="00E5031A" w:rsidP="00EC7E15">
      <w:pPr>
        <w:pStyle w:val="Akapitzlist"/>
        <w:pBdr>
          <w:top w:val="single" w:sz="4" w:space="1" w:color="auto"/>
          <w:left w:val="single" w:sz="4" w:space="4" w:color="auto"/>
          <w:bottom w:val="single" w:sz="4" w:space="1" w:color="auto"/>
          <w:right w:val="single" w:sz="4" w:space="4" w:color="auto"/>
        </w:pBdr>
        <w:spacing w:before="120" w:line="360" w:lineRule="auto"/>
        <w:ind w:left="0"/>
        <w:rPr>
          <w:rFonts w:ascii="Arial" w:hAnsi="Arial" w:cs="Arial"/>
          <w:color w:val="000000"/>
          <w:sz w:val="18"/>
          <w:szCs w:val="18"/>
        </w:rPr>
      </w:pPr>
      <w:r w:rsidRPr="00EC7E15">
        <w:rPr>
          <w:rFonts w:ascii="Arial" w:hAnsi="Arial" w:cs="Arial"/>
          <w:color w:val="000000"/>
          <w:sz w:val="18"/>
          <w:szCs w:val="18"/>
        </w:rPr>
        <w:t xml:space="preserve">Uwaga! </w:t>
      </w:r>
      <w:r w:rsidRPr="00EC7E15">
        <w:rPr>
          <w:rFonts w:ascii="Arial" w:hAnsi="Arial" w:cs="Arial"/>
          <w:sz w:val="18"/>
          <w:szCs w:val="18"/>
        </w:rPr>
        <w:t xml:space="preserve">Usuń tę instrukcję </w:t>
      </w:r>
      <w:r w:rsidR="0029441B" w:rsidRPr="00EC7E15">
        <w:rPr>
          <w:rFonts w:ascii="Arial" w:hAnsi="Arial" w:cs="Arial"/>
          <w:sz w:val="18"/>
          <w:szCs w:val="18"/>
        </w:rPr>
        <w:t>i</w:t>
      </w:r>
      <w:r w:rsidRPr="00EC7E15">
        <w:rPr>
          <w:rFonts w:ascii="Arial" w:hAnsi="Arial" w:cs="Arial"/>
          <w:sz w:val="18"/>
          <w:szCs w:val="18"/>
        </w:rPr>
        <w:t xml:space="preserve"> przykłady ewentualnych środków po uzupełnieniu wykazu.</w:t>
      </w:r>
    </w:p>
    <w:p w14:paraId="73A1D00B" w14:textId="72CE4A4C" w:rsidR="0018550D" w:rsidRPr="00EC7E15" w:rsidRDefault="002B0547" w:rsidP="00EC7E15">
      <w:pPr>
        <w:pStyle w:val="Akapitzlist"/>
        <w:numPr>
          <w:ilvl w:val="0"/>
          <w:numId w:val="21"/>
        </w:numPr>
        <w:spacing w:after="0" w:line="360" w:lineRule="auto"/>
        <w:rPr>
          <w:rFonts w:ascii="Arial" w:hAnsi="Arial" w:cs="Arial"/>
          <w:sz w:val="18"/>
          <w:szCs w:val="18"/>
        </w:rPr>
      </w:pPr>
      <w:r w:rsidRPr="00EC7E15">
        <w:rPr>
          <w:rFonts w:ascii="Arial" w:hAnsi="Arial" w:cs="Arial"/>
          <w:sz w:val="18"/>
          <w:szCs w:val="18"/>
        </w:rPr>
        <w:t xml:space="preserve">Środki techniczne i organizacyjne należy opisać szczegółowo, a nie w sposób ogólny. Przykłady wskazane w załączniku mają jedynie charakter wspierający, </w:t>
      </w:r>
      <w:r w:rsidR="00DA36B9" w:rsidRPr="00EC7E15">
        <w:rPr>
          <w:rFonts w:ascii="Arial" w:hAnsi="Arial" w:cs="Arial"/>
          <w:sz w:val="18"/>
          <w:szCs w:val="18"/>
        </w:rPr>
        <w:t>należy</w:t>
      </w:r>
      <w:r w:rsidRPr="00EC7E15">
        <w:rPr>
          <w:rFonts w:ascii="Arial" w:hAnsi="Arial" w:cs="Arial"/>
          <w:sz w:val="18"/>
          <w:szCs w:val="18"/>
        </w:rPr>
        <w:t xml:space="preserve"> odpowiednio uzupełnić i określić zastosowane lub planowane środki ochrony.</w:t>
      </w:r>
      <w:r w:rsidR="001936DB" w:rsidRPr="00EC7E15">
        <w:rPr>
          <w:rFonts w:ascii="Arial" w:hAnsi="Arial" w:cs="Arial"/>
          <w:sz w:val="18"/>
          <w:szCs w:val="18"/>
        </w:rPr>
        <w:t xml:space="preserve"> Wykaz środków powinien dotyczyć </w:t>
      </w:r>
      <w:r w:rsidR="005E2D97" w:rsidRPr="00EC7E15">
        <w:rPr>
          <w:rFonts w:ascii="Arial" w:hAnsi="Arial" w:cs="Arial"/>
          <w:sz w:val="18"/>
          <w:szCs w:val="18"/>
        </w:rPr>
        <w:t xml:space="preserve">bezpośrednio </w:t>
      </w:r>
      <w:r w:rsidR="001936DB" w:rsidRPr="00EC7E15">
        <w:rPr>
          <w:rFonts w:ascii="Arial" w:hAnsi="Arial" w:cs="Arial"/>
          <w:sz w:val="18"/>
          <w:szCs w:val="18"/>
        </w:rPr>
        <w:t>zabezpieczeń powierzanych danych osobowych na drodze umowy.</w:t>
      </w:r>
    </w:p>
    <w:p w14:paraId="01BE255A" w14:textId="792F4191" w:rsidR="0018550D" w:rsidRPr="00EC7E15" w:rsidRDefault="00DA36B9" w:rsidP="00EC7E15">
      <w:pPr>
        <w:pStyle w:val="Akapitzlist"/>
        <w:numPr>
          <w:ilvl w:val="0"/>
          <w:numId w:val="21"/>
        </w:numPr>
        <w:spacing w:after="0" w:line="360" w:lineRule="auto"/>
        <w:rPr>
          <w:rFonts w:ascii="Arial" w:hAnsi="Arial" w:cs="Arial"/>
          <w:color w:val="000000"/>
          <w:sz w:val="18"/>
          <w:szCs w:val="18"/>
        </w:rPr>
      </w:pPr>
      <w:r w:rsidRPr="00EC7E15">
        <w:rPr>
          <w:rFonts w:ascii="Arial" w:hAnsi="Arial" w:cs="Arial"/>
          <w:sz w:val="18"/>
          <w:szCs w:val="18"/>
        </w:rPr>
        <w:t xml:space="preserve">Jeśli ADO </w:t>
      </w:r>
      <w:r w:rsidR="002D64BF" w:rsidRPr="00EC7E15">
        <w:rPr>
          <w:rFonts w:ascii="Arial" w:hAnsi="Arial" w:cs="Arial"/>
          <w:sz w:val="18"/>
          <w:szCs w:val="18"/>
        </w:rPr>
        <w:t xml:space="preserve">lub powierzającym </w:t>
      </w:r>
      <w:r w:rsidRPr="00EC7E15">
        <w:rPr>
          <w:rFonts w:ascii="Arial" w:hAnsi="Arial" w:cs="Arial"/>
          <w:sz w:val="18"/>
          <w:szCs w:val="18"/>
        </w:rPr>
        <w:t xml:space="preserve">jest </w:t>
      </w:r>
      <w:r w:rsidR="00837F75" w:rsidRPr="00EC7E15">
        <w:rPr>
          <w:rFonts w:ascii="Arial" w:hAnsi="Arial" w:cs="Arial"/>
          <w:sz w:val="18"/>
          <w:szCs w:val="18"/>
        </w:rPr>
        <w:t xml:space="preserve">WM, MWM, ZWM lub </w:t>
      </w:r>
      <w:r w:rsidR="00225F3A" w:rsidRPr="00EC7E15">
        <w:rPr>
          <w:rFonts w:ascii="Arial" w:hAnsi="Arial" w:cs="Arial"/>
          <w:sz w:val="18"/>
          <w:szCs w:val="18"/>
        </w:rPr>
        <w:t>u</w:t>
      </w:r>
      <w:r w:rsidR="00837F75" w:rsidRPr="00EC7E15">
        <w:rPr>
          <w:rFonts w:ascii="Arial" w:hAnsi="Arial" w:cs="Arial"/>
          <w:sz w:val="18"/>
          <w:szCs w:val="18"/>
        </w:rPr>
        <w:t>rząd</w:t>
      </w:r>
      <w:r w:rsidR="00AF3788" w:rsidRPr="00EC7E15">
        <w:rPr>
          <w:rFonts w:ascii="Arial" w:hAnsi="Arial" w:cs="Arial"/>
          <w:sz w:val="18"/>
          <w:szCs w:val="18"/>
        </w:rPr>
        <w:t>, to</w:t>
      </w:r>
      <w:r w:rsidR="00837F75" w:rsidRPr="00EC7E15">
        <w:rPr>
          <w:rFonts w:ascii="Arial" w:hAnsi="Arial" w:cs="Arial"/>
          <w:sz w:val="18"/>
          <w:szCs w:val="18"/>
        </w:rPr>
        <w:t xml:space="preserve"> za opis środków technicznych </w:t>
      </w:r>
      <w:r w:rsidR="00AF3788" w:rsidRPr="00EC7E15">
        <w:rPr>
          <w:rFonts w:ascii="Arial" w:hAnsi="Arial" w:cs="Arial"/>
          <w:sz w:val="18"/>
          <w:szCs w:val="18"/>
        </w:rPr>
        <w:t>odpowiada</w:t>
      </w:r>
      <w:r w:rsidR="002D64BF" w:rsidRPr="00EC7E15">
        <w:rPr>
          <w:rFonts w:ascii="Arial" w:hAnsi="Arial" w:cs="Arial"/>
          <w:sz w:val="18"/>
          <w:szCs w:val="18"/>
        </w:rPr>
        <w:t xml:space="preserve"> </w:t>
      </w:r>
      <w:r w:rsidR="00B332A8" w:rsidRPr="00EC7E15">
        <w:rPr>
          <w:rFonts w:ascii="Arial" w:hAnsi="Arial" w:cs="Arial"/>
          <w:sz w:val="18"/>
          <w:szCs w:val="18"/>
        </w:rPr>
        <w:t>Procesor (</w:t>
      </w:r>
      <w:r w:rsidR="00F72B27" w:rsidRPr="00EC7E15">
        <w:rPr>
          <w:rFonts w:ascii="Arial" w:hAnsi="Arial" w:cs="Arial"/>
          <w:sz w:val="18"/>
          <w:szCs w:val="18"/>
        </w:rPr>
        <w:t>tj. P</w:t>
      </w:r>
      <w:r w:rsidR="00B332A8" w:rsidRPr="00EC7E15">
        <w:rPr>
          <w:rFonts w:ascii="Arial" w:hAnsi="Arial" w:cs="Arial"/>
          <w:sz w:val="18"/>
          <w:szCs w:val="18"/>
        </w:rPr>
        <w:t xml:space="preserve">rocesor opisuje jakie środki </w:t>
      </w:r>
      <w:r w:rsidR="00F72B27" w:rsidRPr="00EC7E15">
        <w:rPr>
          <w:rFonts w:ascii="Arial" w:hAnsi="Arial" w:cs="Arial"/>
          <w:sz w:val="18"/>
          <w:szCs w:val="18"/>
        </w:rPr>
        <w:t>zastosuje w</w:t>
      </w:r>
      <w:r w:rsidR="00507E76" w:rsidRPr="00EC7E15">
        <w:rPr>
          <w:rFonts w:ascii="Arial" w:hAnsi="Arial" w:cs="Arial"/>
          <w:sz w:val="18"/>
          <w:szCs w:val="18"/>
        </w:rPr>
        <w:t> </w:t>
      </w:r>
      <w:r w:rsidR="00F72B27" w:rsidRPr="00EC7E15">
        <w:rPr>
          <w:rFonts w:ascii="Arial" w:hAnsi="Arial" w:cs="Arial"/>
          <w:sz w:val="18"/>
          <w:szCs w:val="18"/>
        </w:rPr>
        <w:t>celu</w:t>
      </w:r>
      <w:r w:rsidR="00507E76" w:rsidRPr="00EC7E15">
        <w:rPr>
          <w:rFonts w:ascii="Arial" w:hAnsi="Arial" w:cs="Arial"/>
          <w:sz w:val="18"/>
          <w:szCs w:val="18"/>
        </w:rPr>
        <w:t> </w:t>
      </w:r>
      <w:r w:rsidR="00F72B27" w:rsidRPr="00EC7E15">
        <w:rPr>
          <w:rFonts w:ascii="Arial" w:hAnsi="Arial" w:cs="Arial"/>
          <w:sz w:val="18"/>
          <w:szCs w:val="18"/>
        </w:rPr>
        <w:t>zapewnienia ochrony powierzonym mu danym osobowym)</w:t>
      </w:r>
      <w:r w:rsidR="002D64BF" w:rsidRPr="00EC7E15">
        <w:rPr>
          <w:rFonts w:ascii="Arial" w:hAnsi="Arial" w:cs="Arial"/>
          <w:sz w:val="18"/>
          <w:szCs w:val="18"/>
        </w:rPr>
        <w:t>.</w:t>
      </w:r>
    </w:p>
    <w:p w14:paraId="7D374C2E" w14:textId="2BF368D7" w:rsidR="0018550D" w:rsidRPr="00EC7E15" w:rsidRDefault="002D64BF" w:rsidP="00EC7E15">
      <w:pPr>
        <w:pStyle w:val="Akapitzlist"/>
        <w:numPr>
          <w:ilvl w:val="0"/>
          <w:numId w:val="21"/>
        </w:numPr>
        <w:spacing w:after="0" w:line="360" w:lineRule="auto"/>
        <w:rPr>
          <w:rFonts w:ascii="Arial" w:hAnsi="Arial" w:cs="Arial"/>
          <w:color w:val="000000"/>
          <w:sz w:val="18"/>
          <w:szCs w:val="18"/>
        </w:rPr>
      </w:pPr>
      <w:r w:rsidRPr="00EC7E15">
        <w:rPr>
          <w:rFonts w:ascii="Arial" w:hAnsi="Arial" w:cs="Arial"/>
          <w:sz w:val="18"/>
          <w:szCs w:val="18"/>
        </w:rPr>
        <w:t>Jeśli</w:t>
      </w:r>
      <w:r w:rsidR="005B15E8" w:rsidRPr="00EC7E15">
        <w:rPr>
          <w:rFonts w:ascii="Arial" w:hAnsi="Arial" w:cs="Arial"/>
          <w:sz w:val="18"/>
          <w:szCs w:val="18"/>
        </w:rPr>
        <w:t xml:space="preserve"> </w:t>
      </w:r>
      <w:r w:rsidR="00AB18FC" w:rsidRPr="00EC7E15">
        <w:rPr>
          <w:rFonts w:ascii="Arial" w:hAnsi="Arial" w:cs="Arial"/>
          <w:sz w:val="18"/>
          <w:szCs w:val="18"/>
        </w:rPr>
        <w:t>WM,</w:t>
      </w:r>
      <w:r w:rsidR="00104B1C" w:rsidRPr="00EC7E15">
        <w:rPr>
          <w:rFonts w:ascii="Arial" w:hAnsi="Arial" w:cs="Arial"/>
          <w:sz w:val="18"/>
          <w:szCs w:val="18"/>
        </w:rPr>
        <w:t xml:space="preserve"> </w:t>
      </w:r>
      <w:r w:rsidR="00AB18FC" w:rsidRPr="00EC7E15">
        <w:rPr>
          <w:rFonts w:ascii="Arial" w:hAnsi="Arial" w:cs="Arial"/>
          <w:sz w:val="18"/>
          <w:szCs w:val="18"/>
        </w:rPr>
        <w:t xml:space="preserve">MWM, ZWM lub </w:t>
      </w:r>
      <w:r w:rsidR="00225F3A" w:rsidRPr="00EC7E15">
        <w:rPr>
          <w:rFonts w:ascii="Arial" w:hAnsi="Arial" w:cs="Arial"/>
          <w:sz w:val="18"/>
          <w:szCs w:val="18"/>
        </w:rPr>
        <w:t>u</w:t>
      </w:r>
      <w:r w:rsidR="00AF3788" w:rsidRPr="00EC7E15">
        <w:rPr>
          <w:rFonts w:ascii="Arial" w:hAnsi="Arial" w:cs="Arial"/>
          <w:sz w:val="18"/>
          <w:szCs w:val="18"/>
        </w:rPr>
        <w:t>rząd</w:t>
      </w:r>
      <w:r w:rsidR="00AB18FC" w:rsidRPr="00EC7E15">
        <w:rPr>
          <w:rFonts w:ascii="Arial" w:hAnsi="Arial" w:cs="Arial"/>
          <w:sz w:val="18"/>
          <w:szCs w:val="18"/>
        </w:rPr>
        <w:t xml:space="preserve"> występuje w roli </w:t>
      </w:r>
      <w:r w:rsidR="00F72B27" w:rsidRPr="00EC7E15">
        <w:rPr>
          <w:rFonts w:ascii="Arial" w:hAnsi="Arial" w:cs="Arial"/>
          <w:sz w:val="18"/>
          <w:szCs w:val="18"/>
        </w:rPr>
        <w:t>Procesora,</w:t>
      </w:r>
      <w:r w:rsidR="00AB18FC" w:rsidRPr="00EC7E15">
        <w:rPr>
          <w:rFonts w:ascii="Arial" w:hAnsi="Arial" w:cs="Arial"/>
          <w:sz w:val="18"/>
          <w:szCs w:val="18"/>
        </w:rPr>
        <w:t xml:space="preserve"> </w:t>
      </w:r>
      <w:r w:rsidR="00AF3788" w:rsidRPr="00EC7E15">
        <w:rPr>
          <w:rFonts w:ascii="Arial" w:hAnsi="Arial" w:cs="Arial"/>
          <w:sz w:val="18"/>
          <w:szCs w:val="18"/>
        </w:rPr>
        <w:t>któremu powierzone są</w:t>
      </w:r>
      <w:r w:rsidR="00507E76" w:rsidRPr="00EC7E15">
        <w:rPr>
          <w:rFonts w:ascii="Arial" w:hAnsi="Arial" w:cs="Arial"/>
          <w:sz w:val="18"/>
          <w:szCs w:val="18"/>
        </w:rPr>
        <w:t> </w:t>
      </w:r>
      <w:r w:rsidR="00AF3788" w:rsidRPr="00EC7E15">
        <w:rPr>
          <w:rFonts w:ascii="Arial" w:hAnsi="Arial" w:cs="Arial"/>
          <w:sz w:val="18"/>
          <w:szCs w:val="18"/>
        </w:rPr>
        <w:t>dane</w:t>
      </w:r>
      <w:r w:rsidR="00507E76" w:rsidRPr="00EC7E15">
        <w:rPr>
          <w:rFonts w:ascii="Arial" w:hAnsi="Arial" w:cs="Arial"/>
          <w:sz w:val="18"/>
          <w:szCs w:val="18"/>
        </w:rPr>
        <w:t> </w:t>
      </w:r>
      <w:r w:rsidR="00AF3788" w:rsidRPr="00EC7E15">
        <w:rPr>
          <w:rFonts w:ascii="Arial" w:hAnsi="Arial" w:cs="Arial"/>
          <w:sz w:val="18"/>
          <w:szCs w:val="18"/>
        </w:rPr>
        <w:t xml:space="preserve">osobowe do przetwarzania, to za opis środków technicznych i organizacyjnych odpowiada </w:t>
      </w:r>
      <w:r w:rsidR="0018550D" w:rsidRPr="00EC7E15">
        <w:rPr>
          <w:rFonts w:ascii="Arial" w:hAnsi="Arial" w:cs="Arial"/>
          <w:sz w:val="18"/>
          <w:szCs w:val="18"/>
        </w:rPr>
        <w:t>Dyrektor podpisujący umowę</w:t>
      </w:r>
      <w:r w:rsidR="00F72B27" w:rsidRPr="00EC7E15">
        <w:rPr>
          <w:rFonts w:ascii="Arial" w:hAnsi="Arial" w:cs="Arial"/>
          <w:sz w:val="18"/>
          <w:szCs w:val="18"/>
        </w:rPr>
        <w:t xml:space="preserve"> (</w:t>
      </w:r>
      <w:r w:rsidR="00CF213C" w:rsidRPr="00EC7E15">
        <w:rPr>
          <w:rFonts w:ascii="Arial" w:hAnsi="Arial" w:cs="Arial"/>
          <w:sz w:val="18"/>
          <w:szCs w:val="18"/>
        </w:rPr>
        <w:t>pracownik merytoryczny, odpowiedzialny za</w:t>
      </w:r>
      <w:r w:rsidR="00507E76" w:rsidRPr="00EC7E15">
        <w:rPr>
          <w:rFonts w:ascii="Arial" w:hAnsi="Arial" w:cs="Arial"/>
          <w:sz w:val="18"/>
          <w:szCs w:val="18"/>
        </w:rPr>
        <w:t> </w:t>
      </w:r>
      <w:r w:rsidR="00CF213C" w:rsidRPr="00EC7E15">
        <w:rPr>
          <w:rFonts w:ascii="Arial" w:hAnsi="Arial" w:cs="Arial"/>
          <w:sz w:val="18"/>
          <w:szCs w:val="18"/>
        </w:rPr>
        <w:t xml:space="preserve">przygotowanie umowy </w:t>
      </w:r>
      <w:r w:rsidR="00103257" w:rsidRPr="00EC7E15">
        <w:rPr>
          <w:rFonts w:ascii="Arial" w:hAnsi="Arial" w:cs="Arial"/>
          <w:sz w:val="18"/>
          <w:szCs w:val="18"/>
        </w:rPr>
        <w:t>sporządza</w:t>
      </w:r>
      <w:r w:rsidR="00CF213C" w:rsidRPr="00EC7E15">
        <w:rPr>
          <w:rFonts w:ascii="Arial" w:hAnsi="Arial" w:cs="Arial"/>
          <w:sz w:val="18"/>
          <w:szCs w:val="18"/>
        </w:rPr>
        <w:t xml:space="preserve"> wykaz środków </w:t>
      </w:r>
      <w:r w:rsidR="00103257" w:rsidRPr="00EC7E15">
        <w:rPr>
          <w:rFonts w:ascii="Arial" w:hAnsi="Arial" w:cs="Arial"/>
          <w:sz w:val="18"/>
          <w:szCs w:val="18"/>
        </w:rPr>
        <w:t>przy współpracy z</w:t>
      </w:r>
      <w:r w:rsidR="00390A84" w:rsidRPr="00EC7E15">
        <w:rPr>
          <w:rFonts w:ascii="Arial" w:hAnsi="Arial" w:cs="Arial"/>
          <w:sz w:val="18"/>
          <w:szCs w:val="18"/>
        </w:rPr>
        <w:t xml:space="preserve"> </w:t>
      </w:r>
      <w:r w:rsidR="00225F3A" w:rsidRPr="00EC7E15">
        <w:rPr>
          <w:rFonts w:ascii="Arial" w:hAnsi="Arial" w:cs="Arial"/>
          <w:sz w:val="18"/>
          <w:szCs w:val="18"/>
        </w:rPr>
        <w:t>i</w:t>
      </w:r>
      <w:r w:rsidR="00103257" w:rsidRPr="00EC7E15">
        <w:rPr>
          <w:rFonts w:ascii="Arial" w:hAnsi="Arial" w:cs="Arial"/>
          <w:sz w:val="18"/>
          <w:szCs w:val="18"/>
        </w:rPr>
        <w:t xml:space="preserve">nformatykiem </w:t>
      </w:r>
      <w:r w:rsidR="00225F3A" w:rsidRPr="00EC7E15">
        <w:rPr>
          <w:rFonts w:ascii="Arial" w:hAnsi="Arial" w:cs="Arial"/>
          <w:sz w:val="18"/>
          <w:szCs w:val="18"/>
        </w:rPr>
        <w:t>u</w:t>
      </w:r>
      <w:r w:rsidR="00103257" w:rsidRPr="00EC7E15">
        <w:rPr>
          <w:rFonts w:ascii="Arial" w:hAnsi="Arial" w:cs="Arial"/>
          <w:sz w:val="18"/>
          <w:szCs w:val="18"/>
        </w:rPr>
        <w:t xml:space="preserve">rzędu lub innymi </w:t>
      </w:r>
      <w:r w:rsidR="00390A84" w:rsidRPr="00EC7E15">
        <w:rPr>
          <w:rFonts w:ascii="Arial" w:hAnsi="Arial" w:cs="Arial"/>
          <w:sz w:val="18"/>
          <w:szCs w:val="18"/>
        </w:rPr>
        <w:t>osobami mającymi wiedzę w zakresie stosowan</w:t>
      </w:r>
      <w:r w:rsidR="00D80F80" w:rsidRPr="00EC7E15">
        <w:rPr>
          <w:rFonts w:ascii="Arial" w:hAnsi="Arial" w:cs="Arial"/>
          <w:sz w:val="18"/>
          <w:szCs w:val="18"/>
        </w:rPr>
        <w:t xml:space="preserve">ych w </w:t>
      </w:r>
      <w:r w:rsidR="00225F3A" w:rsidRPr="00EC7E15">
        <w:rPr>
          <w:rFonts w:ascii="Arial" w:hAnsi="Arial" w:cs="Arial"/>
          <w:sz w:val="18"/>
          <w:szCs w:val="18"/>
        </w:rPr>
        <w:t>u</w:t>
      </w:r>
      <w:r w:rsidR="00D80F80" w:rsidRPr="00EC7E15">
        <w:rPr>
          <w:rFonts w:ascii="Arial" w:hAnsi="Arial" w:cs="Arial"/>
          <w:sz w:val="18"/>
          <w:szCs w:val="18"/>
        </w:rPr>
        <w:t xml:space="preserve">rzędzie </w:t>
      </w:r>
      <w:r w:rsidR="00390A84" w:rsidRPr="00EC7E15">
        <w:rPr>
          <w:rFonts w:ascii="Arial" w:hAnsi="Arial" w:cs="Arial"/>
          <w:sz w:val="18"/>
          <w:szCs w:val="18"/>
        </w:rPr>
        <w:t>zabezpieczeń)</w:t>
      </w:r>
      <w:r w:rsidR="0018550D" w:rsidRPr="00EC7E15">
        <w:rPr>
          <w:rFonts w:ascii="Arial" w:hAnsi="Arial" w:cs="Arial"/>
          <w:sz w:val="18"/>
          <w:szCs w:val="18"/>
        </w:rPr>
        <w:t>.</w:t>
      </w:r>
    </w:p>
    <w:p w14:paraId="20BD190F" w14:textId="77777777" w:rsidR="00A01B5E" w:rsidRPr="00EC7E15" w:rsidRDefault="0018550D" w:rsidP="00EC7E15">
      <w:pPr>
        <w:pStyle w:val="Akapitzlist"/>
        <w:numPr>
          <w:ilvl w:val="0"/>
          <w:numId w:val="21"/>
        </w:numPr>
        <w:spacing w:line="360" w:lineRule="auto"/>
        <w:rPr>
          <w:rFonts w:ascii="Arial" w:hAnsi="Arial" w:cs="Arial"/>
          <w:color w:val="000000"/>
          <w:sz w:val="18"/>
          <w:szCs w:val="18"/>
        </w:rPr>
      </w:pPr>
      <w:r w:rsidRPr="00EC7E15">
        <w:rPr>
          <w:rFonts w:ascii="Arial" w:hAnsi="Arial" w:cs="Arial"/>
          <w:sz w:val="18"/>
          <w:szCs w:val="18"/>
        </w:rPr>
        <w:t xml:space="preserve">Przy opisywaniu </w:t>
      </w:r>
      <w:r w:rsidR="00CB3358" w:rsidRPr="00EC7E15">
        <w:rPr>
          <w:rFonts w:ascii="Arial" w:hAnsi="Arial" w:cs="Arial"/>
          <w:sz w:val="18"/>
          <w:szCs w:val="18"/>
        </w:rPr>
        <w:t xml:space="preserve">środków technicznych i organizacyjnych należy wziąć </w:t>
      </w:r>
      <w:r w:rsidR="00405BFF" w:rsidRPr="00EC7E15">
        <w:rPr>
          <w:rFonts w:ascii="Arial" w:hAnsi="Arial" w:cs="Arial"/>
          <w:sz w:val="18"/>
          <w:szCs w:val="18"/>
        </w:rPr>
        <w:t xml:space="preserve">pod uwagę charakter, zakres, cel i kontekst przetwarzania oraz ryzyko dla praw </w:t>
      </w:r>
      <w:r w:rsidR="00FD52E8" w:rsidRPr="00EC7E15">
        <w:rPr>
          <w:rFonts w:ascii="Arial" w:hAnsi="Arial" w:cs="Arial"/>
          <w:sz w:val="18"/>
          <w:szCs w:val="18"/>
        </w:rPr>
        <w:t>i </w:t>
      </w:r>
      <w:r w:rsidR="00405BFF" w:rsidRPr="00EC7E15">
        <w:rPr>
          <w:rFonts w:ascii="Arial" w:hAnsi="Arial" w:cs="Arial"/>
          <w:sz w:val="18"/>
          <w:szCs w:val="18"/>
        </w:rPr>
        <w:t xml:space="preserve">wolności osób fizycznych. </w:t>
      </w:r>
    </w:p>
    <w:p w14:paraId="501AF3F0" w14:textId="38E0BCF0" w:rsidR="005B39F5" w:rsidRPr="00EC7E15" w:rsidDel="00175DE5" w:rsidRDefault="005B39F5" w:rsidP="00EC7E15">
      <w:pPr>
        <w:spacing w:line="360" w:lineRule="auto"/>
        <w:rPr>
          <w:rFonts w:ascii="Arial" w:hAnsi="Arial" w:cs="Arial"/>
          <w:b/>
          <w:bCs/>
          <w:color w:val="000000"/>
          <w:sz w:val="18"/>
          <w:szCs w:val="18"/>
        </w:rPr>
      </w:pPr>
      <w:r w:rsidRPr="00EC7E15">
        <w:rPr>
          <w:rStyle w:val="oj-italic"/>
          <w:rFonts w:ascii="Arial" w:hAnsi="Arial" w:cs="Arial"/>
          <w:b/>
          <w:bCs/>
          <w:color w:val="000000" w:themeColor="text1"/>
          <w:sz w:val="18"/>
          <w:szCs w:val="18"/>
        </w:rPr>
        <w:t>Przykłady ewentualnych środków:</w:t>
      </w:r>
    </w:p>
    <w:p w14:paraId="6D437485" w14:textId="1BFACEE3" w:rsidR="003F2529" w:rsidRPr="00EC7E15" w:rsidRDefault="003F2529" w:rsidP="00EC7E15">
      <w:pPr>
        <w:pStyle w:val="Akapitzlist"/>
        <w:numPr>
          <w:ilvl w:val="0"/>
          <w:numId w:val="22"/>
        </w:numPr>
        <w:spacing w:line="360" w:lineRule="auto"/>
        <w:rPr>
          <w:rFonts w:ascii="Arial" w:hAnsi="Arial" w:cs="Arial"/>
          <w:sz w:val="18"/>
          <w:szCs w:val="18"/>
        </w:rPr>
      </w:pPr>
      <w:r w:rsidRPr="00EC7E15">
        <w:rPr>
          <w:rStyle w:val="normaltextrun"/>
          <w:rFonts w:ascii="Arial" w:hAnsi="Arial" w:cs="Arial"/>
          <w:color w:val="000000" w:themeColor="text1"/>
          <w:sz w:val="18"/>
          <w:szCs w:val="18"/>
        </w:rPr>
        <w:t>Środki dotyczące pseudonimizacji i szyfrowania danych osobowych</w:t>
      </w:r>
    </w:p>
    <w:p w14:paraId="56162A6E" w14:textId="5A8DB864" w:rsidR="000822B3" w:rsidRPr="00EC7E15" w:rsidRDefault="00DE337C" w:rsidP="00EC7E15">
      <w:pPr>
        <w:pBdr>
          <w:top w:val="single" w:sz="4" w:space="1" w:color="auto"/>
          <w:left w:val="single" w:sz="4" w:space="4" w:color="auto"/>
          <w:bottom w:val="single" w:sz="4" w:space="1" w:color="auto"/>
          <w:right w:val="single" w:sz="4" w:space="4" w:color="auto"/>
        </w:pBdr>
        <w:spacing w:line="360" w:lineRule="auto"/>
        <w:rPr>
          <w:rStyle w:val="normaltextrun"/>
          <w:rFonts w:ascii="Arial" w:hAnsi="Arial" w:cs="Arial"/>
          <w:sz w:val="18"/>
          <w:szCs w:val="18"/>
        </w:rPr>
      </w:pPr>
      <w:r w:rsidRPr="00EC7E15">
        <w:rPr>
          <w:rStyle w:val="normaltextrun"/>
          <w:rFonts w:ascii="Arial" w:hAnsi="Arial" w:cs="Arial"/>
          <w:sz w:val="18"/>
          <w:szCs w:val="18"/>
        </w:rPr>
        <w:t>Opisz,</w:t>
      </w:r>
      <w:r w:rsidR="00D36BC8" w:rsidRPr="00EC7E15">
        <w:rPr>
          <w:rStyle w:val="normaltextrun"/>
          <w:rFonts w:ascii="Arial" w:hAnsi="Arial" w:cs="Arial"/>
          <w:sz w:val="18"/>
          <w:szCs w:val="18"/>
        </w:rPr>
        <w:t xml:space="preserve"> c</w:t>
      </w:r>
      <w:r w:rsidR="000822B3" w:rsidRPr="00EC7E15">
        <w:rPr>
          <w:rStyle w:val="normaltextrun"/>
          <w:rFonts w:ascii="Arial" w:hAnsi="Arial" w:cs="Arial"/>
          <w:sz w:val="18"/>
          <w:szCs w:val="18"/>
        </w:rPr>
        <w:t>zy dane są szyfrowane, jakie metody szyfrowania lub pseudonimizacji będą zastosowane, np. szyfrowanie TLS, AES256, tokenizacja, skracanie danych</w:t>
      </w:r>
      <w:r w:rsidR="00D36BC8" w:rsidRPr="00EC7E15">
        <w:rPr>
          <w:rStyle w:val="normaltextrun"/>
          <w:rFonts w:ascii="Arial" w:hAnsi="Arial" w:cs="Arial"/>
          <w:sz w:val="18"/>
          <w:szCs w:val="18"/>
        </w:rPr>
        <w:t>.</w:t>
      </w:r>
    </w:p>
    <w:p w14:paraId="78E62E03" w14:textId="7B4B0EED" w:rsidR="003F2529" w:rsidRPr="00EC7E15" w:rsidRDefault="003F2529" w:rsidP="00EC7E15">
      <w:pPr>
        <w:pStyle w:val="Akapitzlist"/>
        <w:numPr>
          <w:ilvl w:val="0"/>
          <w:numId w:val="22"/>
        </w:numPr>
        <w:spacing w:line="360" w:lineRule="auto"/>
        <w:rPr>
          <w:rFonts w:ascii="Arial" w:hAnsi="Arial" w:cs="Arial"/>
          <w:color w:val="000000"/>
          <w:sz w:val="18"/>
          <w:szCs w:val="18"/>
        </w:rPr>
      </w:pPr>
      <w:r w:rsidRPr="00EC7E15">
        <w:rPr>
          <w:rStyle w:val="normaltextrun"/>
          <w:rFonts w:ascii="Arial" w:hAnsi="Arial" w:cs="Arial"/>
          <w:color w:val="000000" w:themeColor="text1"/>
          <w:sz w:val="18"/>
          <w:szCs w:val="18"/>
        </w:rPr>
        <w:t>Środki mające na celu ciągłe zapewnienie poufności, integralności, dostępności i odporności systemów i usług przetwarzania</w:t>
      </w:r>
    </w:p>
    <w:p w14:paraId="236DB4B0" w14:textId="3409D719" w:rsidR="000822B3" w:rsidRPr="00EC7E15" w:rsidRDefault="00D36BC8" w:rsidP="00EC7E15">
      <w:pPr>
        <w:pBdr>
          <w:top w:val="single" w:sz="4" w:space="1" w:color="auto"/>
          <w:left w:val="single" w:sz="4" w:space="4" w:color="auto"/>
          <w:bottom w:val="single" w:sz="4" w:space="1" w:color="auto"/>
          <w:right w:val="single" w:sz="4" w:space="4" w:color="auto"/>
        </w:pBdr>
        <w:spacing w:line="360" w:lineRule="auto"/>
        <w:rPr>
          <w:rStyle w:val="normaltextrun"/>
          <w:rFonts w:ascii="Arial" w:hAnsi="Arial" w:cs="Arial"/>
          <w:color w:val="000000"/>
          <w:sz w:val="18"/>
          <w:szCs w:val="18"/>
        </w:rPr>
      </w:pPr>
      <w:r w:rsidRPr="00EC7E15">
        <w:rPr>
          <w:rStyle w:val="normaltextrun"/>
          <w:rFonts w:ascii="Arial" w:hAnsi="Arial" w:cs="Arial"/>
          <w:color w:val="000000"/>
          <w:sz w:val="18"/>
          <w:szCs w:val="18"/>
        </w:rPr>
        <w:t>Opisz w</w:t>
      </w:r>
      <w:r w:rsidR="000822B3" w:rsidRPr="00EC7E15">
        <w:rPr>
          <w:rStyle w:val="normaltextrun"/>
          <w:rFonts w:ascii="Arial" w:hAnsi="Arial" w:cs="Arial"/>
          <w:color w:val="000000"/>
          <w:sz w:val="18"/>
          <w:szCs w:val="18"/>
        </w:rPr>
        <w:t>szelkie zabezpieczenia mające wpływ na nieujawnianie danych osobowych, ich</w:t>
      </w:r>
      <w:r w:rsidR="00507E76" w:rsidRPr="00EC7E15">
        <w:rPr>
          <w:rStyle w:val="normaltextrun"/>
          <w:rFonts w:ascii="Arial" w:hAnsi="Arial" w:cs="Arial"/>
          <w:color w:val="000000"/>
          <w:sz w:val="18"/>
          <w:szCs w:val="18"/>
        </w:rPr>
        <w:t> </w:t>
      </w:r>
      <w:r w:rsidR="000822B3" w:rsidRPr="00EC7E15">
        <w:rPr>
          <w:rStyle w:val="normaltextrun"/>
          <w:rFonts w:ascii="Arial" w:hAnsi="Arial" w:cs="Arial"/>
          <w:color w:val="000000"/>
          <w:sz w:val="18"/>
          <w:szCs w:val="18"/>
        </w:rPr>
        <w:t>kompletność i prawidłowość, dostępność dla osób uprawnionych oraz odporność na ataki zewnętrzne mające na celu nieuprawniony dostęp do danych ich zmianę lub zniszczenie</w:t>
      </w:r>
      <w:r w:rsidRPr="00EC7E15">
        <w:rPr>
          <w:rStyle w:val="normaltextrun"/>
          <w:rFonts w:ascii="Arial" w:hAnsi="Arial" w:cs="Arial"/>
          <w:color w:val="000000"/>
          <w:sz w:val="18"/>
          <w:szCs w:val="18"/>
        </w:rPr>
        <w:t>.</w:t>
      </w:r>
    </w:p>
    <w:p w14:paraId="3F494AC1" w14:textId="5703954C" w:rsidR="00E051BB" w:rsidRPr="00EC7E15" w:rsidRDefault="003F2529" w:rsidP="00EC7E15">
      <w:pPr>
        <w:pStyle w:val="Akapitzlist"/>
        <w:numPr>
          <w:ilvl w:val="0"/>
          <w:numId w:val="22"/>
        </w:numPr>
        <w:spacing w:line="360" w:lineRule="auto"/>
        <w:rPr>
          <w:rFonts w:ascii="Arial" w:hAnsi="Arial" w:cs="Arial"/>
          <w:color w:val="000000"/>
          <w:sz w:val="18"/>
          <w:szCs w:val="18"/>
        </w:rPr>
      </w:pPr>
      <w:r w:rsidRPr="00EC7E15">
        <w:rPr>
          <w:rStyle w:val="normaltextrun"/>
          <w:rFonts w:ascii="Arial" w:hAnsi="Arial" w:cs="Arial"/>
          <w:color w:val="000000" w:themeColor="text1"/>
          <w:sz w:val="18"/>
          <w:szCs w:val="18"/>
        </w:rPr>
        <w:t>Środki mające na celu zapewnienie zdolności szybkiego przywrócenia dostępności danych osobowych i dostępu do nich w razie incydentu fizycznego lub technicznego</w:t>
      </w:r>
    </w:p>
    <w:p w14:paraId="26811C98" w14:textId="788DAF7F" w:rsidR="000822B3" w:rsidRPr="00EC7E15" w:rsidRDefault="00DE337C" w:rsidP="00EC7E15">
      <w:pPr>
        <w:pBdr>
          <w:top w:val="single" w:sz="4" w:space="1" w:color="auto"/>
          <w:left w:val="single" w:sz="4" w:space="4" w:color="auto"/>
          <w:bottom w:val="single" w:sz="4" w:space="1" w:color="auto"/>
          <w:right w:val="single" w:sz="4" w:space="4" w:color="auto"/>
        </w:pBdr>
        <w:spacing w:line="360" w:lineRule="auto"/>
        <w:rPr>
          <w:rStyle w:val="eop"/>
          <w:rFonts w:ascii="Arial" w:hAnsi="Arial" w:cs="Arial"/>
          <w:color w:val="000000"/>
          <w:sz w:val="18"/>
          <w:szCs w:val="18"/>
        </w:rPr>
      </w:pPr>
      <w:r w:rsidRPr="00EC7E15">
        <w:rPr>
          <w:rStyle w:val="eop"/>
          <w:rFonts w:ascii="Arial" w:hAnsi="Arial" w:cs="Arial"/>
          <w:color w:val="000000"/>
          <w:sz w:val="18"/>
          <w:szCs w:val="18"/>
        </w:rPr>
        <w:t>Opisz,</w:t>
      </w:r>
      <w:r w:rsidR="00D36BC8" w:rsidRPr="00EC7E15">
        <w:rPr>
          <w:rStyle w:val="eop"/>
          <w:rFonts w:ascii="Arial" w:hAnsi="Arial" w:cs="Arial"/>
          <w:color w:val="000000"/>
          <w:sz w:val="18"/>
          <w:szCs w:val="18"/>
        </w:rPr>
        <w:t xml:space="preserve"> c</w:t>
      </w:r>
      <w:r w:rsidR="000822B3" w:rsidRPr="00EC7E15">
        <w:rPr>
          <w:rStyle w:val="eop"/>
          <w:rFonts w:ascii="Arial" w:hAnsi="Arial" w:cs="Arial"/>
          <w:color w:val="000000"/>
          <w:sz w:val="18"/>
          <w:szCs w:val="18"/>
        </w:rPr>
        <w:t>zy wykonuje się kopie zapasowe, czy kopie są testowane i przechowywane poza</w:t>
      </w:r>
      <w:r w:rsidR="00507E76" w:rsidRPr="00EC7E15">
        <w:rPr>
          <w:rStyle w:val="eop"/>
          <w:rFonts w:ascii="Arial" w:hAnsi="Arial" w:cs="Arial"/>
          <w:color w:val="000000"/>
          <w:sz w:val="18"/>
          <w:szCs w:val="18"/>
        </w:rPr>
        <w:t> </w:t>
      </w:r>
      <w:r w:rsidR="000822B3" w:rsidRPr="00EC7E15">
        <w:rPr>
          <w:rStyle w:val="eop"/>
          <w:rFonts w:ascii="Arial" w:hAnsi="Arial" w:cs="Arial"/>
          <w:color w:val="000000"/>
          <w:sz w:val="18"/>
          <w:szCs w:val="18"/>
        </w:rPr>
        <w:t>miejscem ich wykonywania</w:t>
      </w:r>
      <w:r w:rsidR="00D36BC8" w:rsidRPr="00EC7E15">
        <w:rPr>
          <w:rStyle w:val="eop"/>
          <w:rFonts w:ascii="Arial" w:hAnsi="Arial" w:cs="Arial"/>
          <w:color w:val="000000"/>
          <w:sz w:val="18"/>
          <w:szCs w:val="18"/>
        </w:rPr>
        <w:t>.</w:t>
      </w:r>
    </w:p>
    <w:p w14:paraId="32D2F583" w14:textId="46E4DE70" w:rsidR="003F2529" w:rsidRPr="00EC7E15" w:rsidRDefault="003F2529" w:rsidP="00EC7E15">
      <w:pPr>
        <w:pStyle w:val="Akapitzlist"/>
        <w:numPr>
          <w:ilvl w:val="0"/>
          <w:numId w:val="22"/>
        </w:numPr>
        <w:spacing w:line="360" w:lineRule="auto"/>
        <w:rPr>
          <w:rFonts w:ascii="Arial" w:hAnsi="Arial" w:cs="Arial"/>
          <w:color w:val="000000"/>
          <w:sz w:val="18"/>
          <w:szCs w:val="18"/>
        </w:rPr>
      </w:pPr>
      <w:r w:rsidRPr="00EC7E15">
        <w:rPr>
          <w:rStyle w:val="normaltextrun"/>
          <w:rFonts w:ascii="Arial" w:hAnsi="Arial" w:cs="Arial"/>
          <w:color w:val="000000" w:themeColor="text1"/>
          <w:sz w:val="18"/>
          <w:szCs w:val="18"/>
        </w:rPr>
        <w:t>Procedury regularnego testowania, mierzenia i oceniania skuteczności środków technicznych i organizacyjnych mających zapewnić bezpieczeństwo przetwarzania</w:t>
      </w:r>
    </w:p>
    <w:p w14:paraId="325FB1A3" w14:textId="5C655847" w:rsidR="000822B3" w:rsidRPr="00EC7E15" w:rsidRDefault="00D36BC8" w:rsidP="00EC7E15">
      <w:pPr>
        <w:pBdr>
          <w:top w:val="single" w:sz="4" w:space="1" w:color="auto"/>
          <w:left w:val="single" w:sz="4" w:space="4" w:color="auto"/>
          <w:bottom w:val="single" w:sz="4" w:space="1" w:color="auto"/>
          <w:right w:val="single" w:sz="4" w:space="4" w:color="auto"/>
        </w:pBdr>
        <w:spacing w:line="360" w:lineRule="auto"/>
        <w:rPr>
          <w:rStyle w:val="normaltextrun"/>
          <w:rFonts w:ascii="Arial" w:hAnsi="Arial" w:cs="Arial"/>
          <w:color w:val="000000"/>
          <w:sz w:val="18"/>
          <w:szCs w:val="18"/>
        </w:rPr>
      </w:pPr>
      <w:r w:rsidRPr="00EC7E15">
        <w:rPr>
          <w:rStyle w:val="normaltextrun"/>
          <w:rFonts w:ascii="Arial" w:hAnsi="Arial" w:cs="Arial"/>
          <w:color w:val="000000"/>
          <w:sz w:val="18"/>
          <w:szCs w:val="18"/>
        </w:rPr>
        <w:t>Opisz c</w:t>
      </w:r>
      <w:r w:rsidR="000822B3" w:rsidRPr="00EC7E15">
        <w:rPr>
          <w:rStyle w:val="normaltextrun"/>
          <w:rFonts w:ascii="Arial" w:hAnsi="Arial" w:cs="Arial"/>
          <w:color w:val="000000"/>
          <w:sz w:val="18"/>
          <w:szCs w:val="18"/>
        </w:rPr>
        <w:t>zy podmiot przetwarzający wdrożył i stosuje ww. procedury</w:t>
      </w:r>
      <w:r w:rsidRPr="00EC7E15">
        <w:rPr>
          <w:rStyle w:val="normaltextrun"/>
          <w:rFonts w:ascii="Arial" w:hAnsi="Arial" w:cs="Arial"/>
          <w:color w:val="000000"/>
          <w:sz w:val="18"/>
          <w:szCs w:val="18"/>
        </w:rPr>
        <w:t>.</w:t>
      </w:r>
    </w:p>
    <w:p w14:paraId="5EB55EDE" w14:textId="77777777" w:rsidR="000822B3" w:rsidRPr="00EC7E15" w:rsidRDefault="003F2529" w:rsidP="00EC7E15">
      <w:pPr>
        <w:pStyle w:val="Akapitzlist"/>
        <w:numPr>
          <w:ilvl w:val="0"/>
          <w:numId w:val="22"/>
        </w:numPr>
        <w:spacing w:line="360" w:lineRule="auto"/>
        <w:rPr>
          <w:rStyle w:val="normaltextrun"/>
          <w:rFonts w:ascii="Arial" w:hAnsi="Arial" w:cs="Arial"/>
          <w:color w:val="000000"/>
          <w:sz w:val="18"/>
          <w:szCs w:val="18"/>
        </w:rPr>
      </w:pPr>
      <w:r w:rsidRPr="00EC7E15">
        <w:rPr>
          <w:rStyle w:val="normaltextrun"/>
          <w:rFonts w:ascii="Arial" w:hAnsi="Arial" w:cs="Arial"/>
          <w:color w:val="000000" w:themeColor="text1"/>
          <w:sz w:val="18"/>
          <w:szCs w:val="18"/>
        </w:rPr>
        <w:t>Środki identyfikacji i autoryzacji użytkowników</w:t>
      </w:r>
    </w:p>
    <w:p w14:paraId="3A19B4D9" w14:textId="09C5A5B3" w:rsidR="003F2529" w:rsidRPr="00EC7E15" w:rsidRDefault="00DE337C" w:rsidP="00EC7E15">
      <w:pPr>
        <w:pBdr>
          <w:top w:val="single" w:sz="4" w:space="1" w:color="auto"/>
          <w:left w:val="single" w:sz="4" w:space="4" w:color="auto"/>
          <w:bottom w:val="single" w:sz="4" w:space="1" w:color="auto"/>
          <w:right w:val="single" w:sz="4" w:space="4" w:color="auto"/>
        </w:pBdr>
        <w:spacing w:line="360" w:lineRule="auto"/>
        <w:rPr>
          <w:rStyle w:val="normaltextrun"/>
          <w:rFonts w:ascii="Arial" w:hAnsi="Arial" w:cs="Arial"/>
          <w:color w:val="000000"/>
          <w:sz w:val="18"/>
          <w:szCs w:val="18"/>
        </w:rPr>
      </w:pPr>
      <w:r w:rsidRPr="00EC7E15">
        <w:rPr>
          <w:rStyle w:val="normaltextrun"/>
          <w:rFonts w:ascii="Arial" w:hAnsi="Arial" w:cs="Arial"/>
          <w:color w:val="000000" w:themeColor="text1"/>
          <w:sz w:val="18"/>
          <w:szCs w:val="18"/>
        </w:rPr>
        <w:t>Opisz,</w:t>
      </w:r>
      <w:r w:rsidR="00D36BC8" w:rsidRPr="00EC7E15">
        <w:rPr>
          <w:rStyle w:val="normaltextrun"/>
          <w:rFonts w:ascii="Arial" w:hAnsi="Arial" w:cs="Arial"/>
          <w:color w:val="000000" w:themeColor="text1"/>
          <w:sz w:val="18"/>
          <w:szCs w:val="18"/>
        </w:rPr>
        <w:t xml:space="preserve"> c</w:t>
      </w:r>
      <w:r w:rsidR="000822B3" w:rsidRPr="00EC7E15">
        <w:rPr>
          <w:rStyle w:val="normaltextrun"/>
          <w:rFonts w:ascii="Arial" w:hAnsi="Arial" w:cs="Arial"/>
          <w:color w:val="000000" w:themeColor="text1"/>
          <w:sz w:val="18"/>
          <w:szCs w:val="18"/>
        </w:rPr>
        <w:t>zy dane będą przetwarzane przez użytkowników posiadających unikalny identyfikator w</w:t>
      </w:r>
      <w:r w:rsidR="00507E76" w:rsidRPr="00EC7E15">
        <w:rPr>
          <w:rStyle w:val="normaltextrun"/>
          <w:rFonts w:ascii="Arial" w:hAnsi="Arial" w:cs="Arial"/>
          <w:color w:val="000000" w:themeColor="text1"/>
          <w:sz w:val="18"/>
          <w:szCs w:val="18"/>
        </w:rPr>
        <w:t> </w:t>
      </w:r>
      <w:r w:rsidR="000822B3" w:rsidRPr="00EC7E15">
        <w:rPr>
          <w:rStyle w:val="normaltextrun"/>
          <w:rFonts w:ascii="Arial" w:hAnsi="Arial" w:cs="Arial"/>
          <w:color w:val="000000" w:themeColor="text1"/>
          <w:sz w:val="18"/>
          <w:szCs w:val="18"/>
        </w:rPr>
        <w:t>systemie informatycznym oraz czy dostęp do systemu możliwy jest wyłącznie za</w:t>
      </w:r>
      <w:r w:rsidR="00507E76" w:rsidRPr="00EC7E15">
        <w:rPr>
          <w:rStyle w:val="normaltextrun"/>
          <w:rFonts w:ascii="Arial" w:hAnsi="Arial" w:cs="Arial"/>
          <w:color w:val="000000" w:themeColor="text1"/>
          <w:sz w:val="18"/>
          <w:szCs w:val="18"/>
        </w:rPr>
        <w:t> </w:t>
      </w:r>
      <w:r w:rsidR="000822B3" w:rsidRPr="00EC7E15">
        <w:rPr>
          <w:rStyle w:val="normaltextrun"/>
          <w:rFonts w:ascii="Arial" w:hAnsi="Arial" w:cs="Arial"/>
          <w:color w:val="000000" w:themeColor="text1"/>
          <w:sz w:val="18"/>
          <w:szCs w:val="18"/>
        </w:rPr>
        <w:t>uwierzytelnieniem: hasło, token, lub inna metoda</w:t>
      </w:r>
      <w:r w:rsidR="00D36BC8" w:rsidRPr="00EC7E15">
        <w:rPr>
          <w:rStyle w:val="normaltextrun"/>
          <w:rFonts w:ascii="Arial" w:hAnsi="Arial" w:cs="Arial"/>
          <w:color w:val="000000" w:themeColor="text1"/>
          <w:sz w:val="18"/>
          <w:szCs w:val="18"/>
        </w:rPr>
        <w:t>.</w:t>
      </w:r>
    </w:p>
    <w:p w14:paraId="1ABC3141" w14:textId="73BF9EB3" w:rsidR="003F2529" w:rsidRPr="00EC7E15" w:rsidRDefault="003F2529" w:rsidP="00EC7E15">
      <w:pPr>
        <w:pStyle w:val="Akapitzlist"/>
        <w:numPr>
          <w:ilvl w:val="0"/>
          <w:numId w:val="22"/>
        </w:numPr>
        <w:spacing w:line="360" w:lineRule="auto"/>
        <w:rPr>
          <w:rFonts w:ascii="Arial" w:hAnsi="Arial" w:cs="Arial"/>
          <w:color w:val="000000"/>
          <w:sz w:val="18"/>
          <w:szCs w:val="18"/>
        </w:rPr>
      </w:pPr>
      <w:r w:rsidRPr="00EC7E15">
        <w:rPr>
          <w:rStyle w:val="normaltextrun"/>
          <w:rFonts w:ascii="Arial" w:hAnsi="Arial" w:cs="Arial"/>
          <w:color w:val="000000" w:themeColor="text1"/>
          <w:sz w:val="18"/>
          <w:szCs w:val="18"/>
        </w:rPr>
        <w:lastRenderedPageBreak/>
        <w:t>Środki ochrony danych podczas przekazywania</w:t>
      </w:r>
    </w:p>
    <w:p w14:paraId="558EF78A" w14:textId="7E728330" w:rsidR="000822B3" w:rsidRPr="00EC7E15" w:rsidRDefault="00D36BC8" w:rsidP="00EC7E15">
      <w:pPr>
        <w:pBdr>
          <w:top w:val="single" w:sz="4" w:space="1" w:color="auto"/>
          <w:left w:val="single" w:sz="4" w:space="4" w:color="auto"/>
          <w:bottom w:val="single" w:sz="4" w:space="1" w:color="auto"/>
          <w:right w:val="single" w:sz="4" w:space="4" w:color="auto"/>
        </w:pBdr>
        <w:spacing w:line="360" w:lineRule="auto"/>
        <w:rPr>
          <w:rStyle w:val="normaltextrun"/>
          <w:rFonts w:ascii="Arial" w:hAnsi="Arial" w:cs="Arial"/>
          <w:color w:val="000000"/>
          <w:sz w:val="18"/>
          <w:szCs w:val="18"/>
        </w:rPr>
      </w:pPr>
      <w:r w:rsidRPr="00EC7E15">
        <w:rPr>
          <w:rStyle w:val="normaltextrun"/>
          <w:rFonts w:ascii="Arial" w:hAnsi="Arial" w:cs="Arial"/>
          <w:color w:val="000000"/>
          <w:sz w:val="18"/>
          <w:szCs w:val="18"/>
        </w:rPr>
        <w:t>Opisz</w:t>
      </w:r>
      <w:r w:rsidR="000822B3" w:rsidRPr="00EC7E15">
        <w:rPr>
          <w:rStyle w:val="normaltextrun"/>
          <w:rFonts w:ascii="Arial" w:hAnsi="Arial" w:cs="Arial"/>
          <w:color w:val="000000"/>
          <w:sz w:val="18"/>
          <w:szCs w:val="18"/>
        </w:rPr>
        <w:t xml:space="preserve"> jakie są stosowane zabezpieczenia przy przekazywaniu danych osobowych do innych osób/podmiotów. W systemie elektronicznym: szyfrowanie, udostępnianie poprzez zabezpieczony serwer FTP; udostępnianie poprzez zabezpieczony kontener w chmurze, np.</w:t>
      </w:r>
      <w:r w:rsidR="00507E76" w:rsidRPr="00EC7E15">
        <w:rPr>
          <w:rStyle w:val="normaltextrun"/>
          <w:rFonts w:ascii="Arial" w:hAnsi="Arial" w:cs="Arial"/>
          <w:color w:val="000000"/>
          <w:sz w:val="18"/>
          <w:szCs w:val="18"/>
        </w:rPr>
        <w:t> </w:t>
      </w:r>
      <w:r w:rsidR="000822B3" w:rsidRPr="00EC7E15">
        <w:rPr>
          <w:rStyle w:val="normaltextrun"/>
          <w:rFonts w:ascii="Arial" w:hAnsi="Arial" w:cs="Arial"/>
          <w:color w:val="000000"/>
          <w:sz w:val="18"/>
          <w:szCs w:val="18"/>
        </w:rPr>
        <w:t>onedrive, google drive, inne. W systemie tradycyjnym: teczki na dokumenty, plombowanie, firma kurierska, operator pocztowy, torby/walizki z szyfrem, inne</w:t>
      </w:r>
      <w:r w:rsidRPr="00EC7E15">
        <w:rPr>
          <w:rStyle w:val="normaltextrun"/>
          <w:rFonts w:ascii="Arial" w:hAnsi="Arial" w:cs="Arial"/>
          <w:color w:val="000000"/>
          <w:sz w:val="18"/>
          <w:szCs w:val="18"/>
        </w:rPr>
        <w:t>.</w:t>
      </w:r>
    </w:p>
    <w:p w14:paraId="0D5754B5" w14:textId="056D77B9" w:rsidR="003F2529" w:rsidRPr="00EC7E15" w:rsidRDefault="003F2529" w:rsidP="00EC7E15">
      <w:pPr>
        <w:pStyle w:val="Akapitzlist"/>
        <w:numPr>
          <w:ilvl w:val="0"/>
          <w:numId w:val="22"/>
        </w:numPr>
        <w:spacing w:line="360" w:lineRule="auto"/>
        <w:rPr>
          <w:rFonts w:ascii="Arial" w:hAnsi="Arial" w:cs="Arial"/>
          <w:color w:val="000000"/>
          <w:sz w:val="18"/>
          <w:szCs w:val="18"/>
        </w:rPr>
      </w:pPr>
      <w:r w:rsidRPr="00EC7E15">
        <w:rPr>
          <w:rStyle w:val="normaltextrun"/>
          <w:rFonts w:ascii="Arial" w:hAnsi="Arial" w:cs="Arial"/>
          <w:color w:val="000000" w:themeColor="text1"/>
          <w:sz w:val="18"/>
          <w:szCs w:val="18"/>
        </w:rPr>
        <w:t>Środki ochrony danych podczas przechowywania</w:t>
      </w:r>
    </w:p>
    <w:p w14:paraId="2D22DC81" w14:textId="0A1FCD5D" w:rsidR="000822B3" w:rsidRPr="00EC7E15" w:rsidRDefault="00D36BC8" w:rsidP="00EC7E15">
      <w:pPr>
        <w:pBdr>
          <w:top w:val="single" w:sz="4" w:space="1" w:color="auto"/>
          <w:left w:val="single" w:sz="4" w:space="4" w:color="auto"/>
          <w:bottom w:val="single" w:sz="4" w:space="1" w:color="auto"/>
          <w:right w:val="single" w:sz="4" w:space="4" w:color="auto"/>
        </w:pBdr>
        <w:spacing w:line="360" w:lineRule="auto"/>
        <w:rPr>
          <w:rStyle w:val="normaltextrun"/>
          <w:rFonts w:ascii="Arial" w:hAnsi="Arial" w:cs="Arial"/>
          <w:color w:val="000000"/>
          <w:sz w:val="18"/>
          <w:szCs w:val="18"/>
        </w:rPr>
      </w:pPr>
      <w:r w:rsidRPr="00EC7E15">
        <w:rPr>
          <w:rStyle w:val="normaltextrun"/>
          <w:rFonts w:ascii="Arial" w:hAnsi="Arial" w:cs="Arial"/>
          <w:color w:val="000000"/>
          <w:sz w:val="18"/>
          <w:szCs w:val="18"/>
        </w:rPr>
        <w:t>Opisz</w:t>
      </w:r>
      <w:r w:rsidR="000822B3" w:rsidRPr="00EC7E15">
        <w:rPr>
          <w:rStyle w:val="normaltextrun"/>
          <w:rFonts w:ascii="Arial" w:hAnsi="Arial" w:cs="Arial"/>
          <w:color w:val="000000"/>
          <w:sz w:val="18"/>
          <w:szCs w:val="18"/>
        </w:rPr>
        <w:t xml:space="preserve"> jakie zabezpieczenia będą stosowane podczas przechowywania danych np.</w:t>
      </w:r>
      <w:r w:rsidR="00507E76" w:rsidRPr="00EC7E15">
        <w:rPr>
          <w:rStyle w:val="normaltextrun"/>
          <w:rFonts w:ascii="Arial" w:hAnsi="Arial" w:cs="Arial"/>
          <w:color w:val="000000"/>
          <w:sz w:val="18"/>
          <w:szCs w:val="18"/>
        </w:rPr>
        <w:t> </w:t>
      </w:r>
      <w:r w:rsidR="000822B3" w:rsidRPr="00EC7E15">
        <w:rPr>
          <w:rStyle w:val="normaltextrun"/>
          <w:rFonts w:ascii="Arial" w:hAnsi="Arial" w:cs="Arial"/>
          <w:color w:val="000000"/>
          <w:sz w:val="18"/>
          <w:szCs w:val="18"/>
        </w:rPr>
        <w:t>zabezpieczone pomieszczenia, meble, infrastruktura IT</w:t>
      </w:r>
      <w:r w:rsidRPr="00EC7E15">
        <w:rPr>
          <w:rStyle w:val="normaltextrun"/>
          <w:rFonts w:ascii="Arial" w:hAnsi="Arial" w:cs="Arial"/>
          <w:color w:val="000000"/>
          <w:sz w:val="18"/>
          <w:szCs w:val="18"/>
        </w:rPr>
        <w:t>.</w:t>
      </w:r>
    </w:p>
    <w:p w14:paraId="6A595295" w14:textId="13F944D1" w:rsidR="003F2529" w:rsidRPr="00EC7E15" w:rsidRDefault="003F2529" w:rsidP="00EC7E15">
      <w:pPr>
        <w:pStyle w:val="Akapitzlist"/>
        <w:numPr>
          <w:ilvl w:val="0"/>
          <w:numId w:val="22"/>
        </w:numPr>
        <w:spacing w:line="360" w:lineRule="auto"/>
        <w:rPr>
          <w:rFonts w:ascii="Arial" w:hAnsi="Arial" w:cs="Arial"/>
          <w:color w:val="000000"/>
          <w:sz w:val="18"/>
          <w:szCs w:val="18"/>
        </w:rPr>
      </w:pPr>
      <w:r w:rsidRPr="00EC7E15">
        <w:rPr>
          <w:rStyle w:val="normaltextrun"/>
          <w:rFonts w:ascii="Arial" w:hAnsi="Arial" w:cs="Arial"/>
          <w:color w:val="000000" w:themeColor="text1"/>
          <w:sz w:val="18"/>
          <w:szCs w:val="18"/>
        </w:rPr>
        <w:t>Środki mające na celu zapewnienie bezpieczeństwa fizycznego miejsc, w których odbywa się przetwarzanie danych osobowych</w:t>
      </w:r>
    </w:p>
    <w:p w14:paraId="75D5EDB7" w14:textId="499FF87E" w:rsidR="000822B3" w:rsidRPr="00EC7E15" w:rsidRDefault="00D36BC8" w:rsidP="00EC7E15">
      <w:pPr>
        <w:pBdr>
          <w:top w:val="single" w:sz="4" w:space="1" w:color="auto"/>
          <w:left w:val="single" w:sz="4" w:space="4" w:color="auto"/>
          <w:bottom w:val="single" w:sz="4" w:space="1" w:color="auto"/>
          <w:right w:val="single" w:sz="4" w:space="4" w:color="auto"/>
        </w:pBdr>
        <w:spacing w:line="360" w:lineRule="auto"/>
        <w:rPr>
          <w:rStyle w:val="normaltextrun"/>
          <w:rFonts w:ascii="Arial" w:hAnsi="Arial" w:cs="Arial"/>
          <w:color w:val="000000"/>
          <w:sz w:val="18"/>
          <w:szCs w:val="18"/>
        </w:rPr>
      </w:pPr>
      <w:r w:rsidRPr="00EC7E15">
        <w:rPr>
          <w:rStyle w:val="normaltextrun"/>
          <w:rFonts w:ascii="Arial" w:hAnsi="Arial" w:cs="Arial"/>
          <w:color w:val="000000"/>
          <w:sz w:val="18"/>
          <w:szCs w:val="18"/>
        </w:rPr>
        <w:t>Opisz</w:t>
      </w:r>
      <w:r w:rsidR="000822B3" w:rsidRPr="00EC7E15">
        <w:rPr>
          <w:rStyle w:val="normaltextrun"/>
          <w:rFonts w:ascii="Arial" w:hAnsi="Arial" w:cs="Arial"/>
          <w:color w:val="000000"/>
          <w:sz w:val="18"/>
          <w:szCs w:val="18"/>
        </w:rPr>
        <w:t xml:space="preserve"> jakie będą zabezpieczenia fizyczne w obszarze przetwarzania powierzonych danych osobowych będą stosowane np. utworzenie stref dostępu, zamykanie pomieszczeń na</w:t>
      </w:r>
      <w:r w:rsidR="00507E76" w:rsidRPr="00EC7E15">
        <w:rPr>
          <w:rStyle w:val="normaltextrun"/>
          <w:rFonts w:ascii="Arial" w:hAnsi="Arial" w:cs="Arial"/>
          <w:color w:val="000000"/>
          <w:sz w:val="18"/>
          <w:szCs w:val="18"/>
        </w:rPr>
        <w:t> </w:t>
      </w:r>
      <w:r w:rsidR="000822B3" w:rsidRPr="00EC7E15">
        <w:rPr>
          <w:rStyle w:val="normaltextrun"/>
          <w:rFonts w:ascii="Arial" w:hAnsi="Arial" w:cs="Arial"/>
          <w:color w:val="000000"/>
          <w:sz w:val="18"/>
          <w:szCs w:val="18"/>
        </w:rPr>
        <w:t>klucz/zamek elektroniczny z ewidencją dostępu/inne oraz w jaki sposób miejsca przetwarzania będą zabezpieczone przed niekorzystnymi warunkami środowiskowymi np.</w:t>
      </w:r>
      <w:r w:rsidR="00507E76" w:rsidRPr="00EC7E15">
        <w:rPr>
          <w:rStyle w:val="normaltextrun"/>
          <w:rFonts w:ascii="Arial" w:hAnsi="Arial" w:cs="Arial"/>
          <w:color w:val="000000"/>
          <w:sz w:val="18"/>
          <w:szCs w:val="18"/>
        </w:rPr>
        <w:t> </w:t>
      </w:r>
      <w:r w:rsidR="000822B3" w:rsidRPr="00EC7E15">
        <w:rPr>
          <w:rStyle w:val="normaltextrun"/>
          <w:rFonts w:ascii="Arial" w:hAnsi="Arial" w:cs="Arial"/>
          <w:color w:val="000000"/>
          <w:sz w:val="18"/>
          <w:szCs w:val="18"/>
        </w:rPr>
        <w:t xml:space="preserve">nadmierna wilgotnością, pożarem, zalaniem </w:t>
      </w:r>
      <w:r w:rsidRPr="00EC7E15">
        <w:rPr>
          <w:rStyle w:val="normaltextrun"/>
          <w:rFonts w:ascii="Arial" w:hAnsi="Arial" w:cs="Arial"/>
          <w:color w:val="000000"/>
          <w:sz w:val="18"/>
          <w:szCs w:val="18"/>
        </w:rPr>
        <w:t>itp.</w:t>
      </w:r>
    </w:p>
    <w:p w14:paraId="3DB8C5E4" w14:textId="77777777" w:rsidR="00D36BC8" w:rsidRPr="00EC7E15" w:rsidRDefault="003F2529" w:rsidP="00EC7E15">
      <w:pPr>
        <w:pStyle w:val="Akapitzlist"/>
        <w:numPr>
          <w:ilvl w:val="0"/>
          <w:numId w:val="22"/>
        </w:numPr>
        <w:spacing w:line="360" w:lineRule="auto"/>
        <w:rPr>
          <w:rStyle w:val="normaltextrun"/>
          <w:rFonts w:ascii="Arial" w:hAnsi="Arial" w:cs="Arial"/>
          <w:color w:val="000000"/>
          <w:sz w:val="18"/>
          <w:szCs w:val="18"/>
        </w:rPr>
      </w:pPr>
      <w:r w:rsidRPr="00EC7E15">
        <w:rPr>
          <w:rStyle w:val="normaltextrun"/>
          <w:rFonts w:ascii="Arial" w:hAnsi="Arial" w:cs="Arial"/>
          <w:color w:val="000000" w:themeColor="text1"/>
          <w:sz w:val="18"/>
          <w:szCs w:val="18"/>
        </w:rPr>
        <w:t>Środki mające na celu zapewnienie ewidencji zdarzeń</w:t>
      </w:r>
    </w:p>
    <w:p w14:paraId="13379B42" w14:textId="190CD75D" w:rsidR="003F2529" w:rsidRPr="00EC7E15" w:rsidRDefault="00D36BC8" w:rsidP="00EC7E15">
      <w:pPr>
        <w:pBdr>
          <w:top w:val="single" w:sz="4" w:space="1" w:color="auto"/>
          <w:left w:val="single" w:sz="4" w:space="4" w:color="auto"/>
          <w:bottom w:val="single" w:sz="4" w:space="1" w:color="auto"/>
          <w:right w:val="single" w:sz="4" w:space="4" w:color="auto"/>
        </w:pBdr>
        <w:spacing w:line="360" w:lineRule="auto"/>
        <w:rPr>
          <w:rStyle w:val="normaltextrun"/>
          <w:rFonts w:ascii="Arial" w:hAnsi="Arial" w:cs="Arial"/>
          <w:color w:val="000000"/>
          <w:sz w:val="18"/>
          <w:szCs w:val="18"/>
        </w:rPr>
      </w:pPr>
      <w:r w:rsidRPr="00EC7E15">
        <w:rPr>
          <w:rStyle w:val="normaltextrun"/>
          <w:rFonts w:ascii="Arial" w:hAnsi="Arial" w:cs="Arial"/>
          <w:color w:val="000000" w:themeColor="text1"/>
          <w:sz w:val="18"/>
          <w:szCs w:val="18"/>
        </w:rPr>
        <w:t>O</w:t>
      </w:r>
      <w:r w:rsidR="00E95B86" w:rsidRPr="00EC7E15">
        <w:rPr>
          <w:rStyle w:val="normaltextrun"/>
          <w:rFonts w:ascii="Arial" w:hAnsi="Arial" w:cs="Arial"/>
          <w:color w:val="000000" w:themeColor="text1"/>
          <w:sz w:val="18"/>
          <w:szCs w:val="18"/>
        </w:rPr>
        <w:t>pis</w:t>
      </w:r>
      <w:r w:rsidRPr="00EC7E15">
        <w:rPr>
          <w:rStyle w:val="normaltextrun"/>
          <w:rFonts w:ascii="Arial" w:hAnsi="Arial" w:cs="Arial"/>
          <w:color w:val="000000" w:themeColor="text1"/>
          <w:sz w:val="18"/>
          <w:szCs w:val="18"/>
        </w:rPr>
        <w:t>z</w:t>
      </w:r>
      <w:r w:rsidR="00E95B86" w:rsidRPr="00EC7E15">
        <w:rPr>
          <w:rStyle w:val="normaltextrun"/>
          <w:rFonts w:ascii="Arial" w:hAnsi="Arial" w:cs="Arial"/>
          <w:color w:val="000000" w:themeColor="text1"/>
          <w:sz w:val="18"/>
          <w:szCs w:val="18"/>
        </w:rPr>
        <w:t xml:space="preserve"> </w:t>
      </w:r>
      <w:r w:rsidR="002C543D" w:rsidRPr="00EC7E15">
        <w:rPr>
          <w:rStyle w:val="normaltextrun"/>
          <w:rFonts w:ascii="Arial" w:hAnsi="Arial" w:cs="Arial"/>
          <w:color w:val="000000" w:themeColor="text1"/>
          <w:sz w:val="18"/>
          <w:szCs w:val="18"/>
        </w:rPr>
        <w:t xml:space="preserve">w jaki sposób </w:t>
      </w:r>
      <w:r w:rsidR="003F2529" w:rsidRPr="00EC7E15">
        <w:rPr>
          <w:rStyle w:val="normaltextrun"/>
          <w:rFonts w:ascii="Arial" w:hAnsi="Arial" w:cs="Arial"/>
          <w:color w:val="000000" w:themeColor="text1"/>
          <w:sz w:val="18"/>
          <w:szCs w:val="18"/>
        </w:rPr>
        <w:t>ewidencjonuj</w:t>
      </w:r>
      <w:r w:rsidR="002C543D" w:rsidRPr="00EC7E15">
        <w:rPr>
          <w:rStyle w:val="normaltextrun"/>
          <w:rFonts w:ascii="Arial" w:hAnsi="Arial" w:cs="Arial"/>
          <w:color w:val="000000" w:themeColor="text1"/>
          <w:sz w:val="18"/>
          <w:szCs w:val="18"/>
        </w:rPr>
        <w:t xml:space="preserve">e się </w:t>
      </w:r>
      <w:r w:rsidR="003F2529" w:rsidRPr="00EC7E15">
        <w:rPr>
          <w:rStyle w:val="normaltextrun"/>
          <w:rFonts w:ascii="Arial" w:hAnsi="Arial" w:cs="Arial"/>
          <w:color w:val="000000" w:themeColor="text1"/>
          <w:sz w:val="18"/>
          <w:szCs w:val="18"/>
        </w:rPr>
        <w:t>operacje wykonywane na danych tj. utrzymuje zapisy z</w:t>
      </w:r>
      <w:r w:rsidR="00507E76" w:rsidRPr="00EC7E15">
        <w:rPr>
          <w:rStyle w:val="normaltextrun"/>
          <w:rFonts w:ascii="Arial" w:hAnsi="Arial" w:cs="Arial"/>
          <w:color w:val="000000" w:themeColor="text1"/>
          <w:sz w:val="18"/>
          <w:szCs w:val="18"/>
        </w:rPr>
        <w:t> </w:t>
      </w:r>
      <w:r w:rsidR="003F2529" w:rsidRPr="00EC7E15">
        <w:rPr>
          <w:rStyle w:val="normaltextrun"/>
          <w:rFonts w:ascii="Arial" w:hAnsi="Arial" w:cs="Arial"/>
          <w:color w:val="000000" w:themeColor="text1"/>
          <w:sz w:val="18"/>
          <w:szCs w:val="18"/>
        </w:rPr>
        <w:t>logów systemowych, dzienników zdarzeń dla zapewnienia rozliczalności wykonywanych operacji na danych, w tym informacji o tym, kto te operacje wykonał)</w:t>
      </w:r>
      <w:r w:rsidRPr="00EC7E15">
        <w:rPr>
          <w:rStyle w:val="normaltextrun"/>
          <w:rFonts w:ascii="Arial" w:hAnsi="Arial" w:cs="Arial"/>
          <w:color w:val="000000" w:themeColor="text1"/>
          <w:sz w:val="18"/>
          <w:szCs w:val="18"/>
        </w:rPr>
        <w:t>.</w:t>
      </w:r>
    </w:p>
    <w:p w14:paraId="574BF9DC" w14:textId="19A3A0E9" w:rsidR="003F2529" w:rsidRPr="00EC7E15" w:rsidRDefault="003F2529" w:rsidP="00EC7E15">
      <w:pPr>
        <w:pStyle w:val="Akapitzlist"/>
        <w:numPr>
          <w:ilvl w:val="0"/>
          <w:numId w:val="22"/>
        </w:numPr>
        <w:spacing w:line="360" w:lineRule="auto"/>
        <w:rPr>
          <w:rStyle w:val="normaltextrun"/>
          <w:rFonts w:ascii="Arial" w:hAnsi="Arial" w:cs="Arial"/>
          <w:color w:val="000000"/>
          <w:sz w:val="18"/>
          <w:szCs w:val="18"/>
        </w:rPr>
      </w:pPr>
      <w:r w:rsidRPr="00EC7E15">
        <w:rPr>
          <w:rStyle w:val="normaltextrun"/>
          <w:rFonts w:ascii="Arial" w:hAnsi="Arial" w:cs="Arial"/>
          <w:color w:val="000000" w:themeColor="text1"/>
          <w:sz w:val="18"/>
          <w:szCs w:val="18"/>
        </w:rPr>
        <w:t>Środki mające na celu zapewnienie konfiguracji systemu, w tym konfiguracji domyślnej</w:t>
      </w:r>
    </w:p>
    <w:p w14:paraId="18BD4052" w14:textId="2058F09A" w:rsidR="003F2529" w:rsidRPr="00EC7E15" w:rsidRDefault="00D36BC8" w:rsidP="00EC7E15">
      <w:pPr>
        <w:pBdr>
          <w:top w:val="single" w:sz="4" w:space="1" w:color="auto"/>
          <w:left w:val="single" w:sz="4" w:space="4" w:color="auto"/>
          <w:bottom w:val="single" w:sz="4" w:space="1" w:color="auto"/>
          <w:right w:val="single" w:sz="4" w:space="4" w:color="auto"/>
        </w:pBdr>
        <w:spacing w:line="360" w:lineRule="auto"/>
        <w:rPr>
          <w:rStyle w:val="normaltextrun"/>
          <w:rFonts w:ascii="Arial" w:hAnsi="Arial" w:cs="Arial"/>
          <w:color w:val="000000"/>
          <w:sz w:val="18"/>
          <w:szCs w:val="18"/>
        </w:rPr>
      </w:pPr>
      <w:r w:rsidRPr="00EC7E15">
        <w:rPr>
          <w:rStyle w:val="normaltextrun"/>
          <w:rFonts w:ascii="Arial" w:hAnsi="Arial" w:cs="Arial"/>
          <w:color w:val="000000" w:themeColor="text1"/>
          <w:sz w:val="18"/>
          <w:szCs w:val="18"/>
        </w:rPr>
        <w:t>O</w:t>
      </w:r>
      <w:r w:rsidR="002C543D" w:rsidRPr="00EC7E15">
        <w:rPr>
          <w:rStyle w:val="normaltextrun"/>
          <w:rFonts w:ascii="Arial" w:hAnsi="Arial" w:cs="Arial"/>
          <w:color w:val="000000" w:themeColor="text1"/>
          <w:sz w:val="18"/>
          <w:szCs w:val="18"/>
        </w:rPr>
        <w:t>pis</w:t>
      </w:r>
      <w:r w:rsidRPr="00EC7E15">
        <w:rPr>
          <w:rStyle w:val="normaltextrun"/>
          <w:rFonts w:ascii="Arial" w:hAnsi="Arial" w:cs="Arial"/>
          <w:color w:val="000000" w:themeColor="text1"/>
          <w:sz w:val="18"/>
          <w:szCs w:val="18"/>
        </w:rPr>
        <w:t>z</w:t>
      </w:r>
      <w:r w:rsidR="002C543D" w:rsidRPr="00EC7E15">
        <w:rPr>
          <w:rStyle w:val="normaltextrun"/>
          <w:rFonts w:ascii="Arial" w:hAnsi="Arial" w:cs="Arial"/>
          <w:color w:val="000000" w:themeColor="text1"/>
          <w:sz w:val="18"/>
          <w:szCs w:val="18"/>
        </w:rPr>
        <w:t xml:space="preserve"> jaką </w:t>
      </w:r>
      <w:r w:rsidR="003F2529" w:rsidRPr="00EC7E15">
        <w:rPr>
          <w:rStyle w:val="normaltextrun"/>
          <w:rFonts w:ascii="Arial" w:hAnsi="Arial" w:cs="Arial"/>
          <w:color w:val="000000" w:themeColor="text1"/>
          <w:sz w:val="18"/>
          <w:szCs w:val="18"/>
        </w:rPr>
        <w:t>dokumentacj</w:t>
      </w:r>
      <w:r w:rsidR="002C543D" w:rsidRPr="00EC7E15">
        <w:rPr>
          <w:rStyle w:val="normaltextrun"/>
          <w:rFonts w:ascii="Arial" w:hAnsi="Arial" w:cs="Arial"/>
          <w:color w:val="000000" w:themeColor="text1"/>
          <w:sz w:val="18"/>
          <w:szCs w:val="18"/>
        </w:rPr>
        <w:t>ę</w:t>
      </w:r>
      <w:r w:rsidR="003F2529" w:rsidRPr="00EC7E15">
        <w:rPr>
          <w:rStyle w:val="normaltextrun"/>
          <w:rFonts w:ascii="Arial" w:hAnsi="Arial" w:cs="Arial"/>
          <w:color w:val="000000" w:themeColor="text1"/>
          <w:sz w:val="18"/>
          <w:szCs w:val="18"/>
        </w:rPr>
        <w:t xml:space="preserve"> dotyczącą konfiguracji systemu informatycznego</w:t>
      </w:r>
      <w:r w:rsidR="002C543D" w:rsidRPr="00EC7E15">
        <w:rPr>
          <w:rStyle w:val="normaltextrun"/>
          <w:rFonts w:ascii="Arial" w:hAnsi="Arial" w:cs="Arial"/>
          <w:color w:val="000000" w:themeColor="text1"/>
          <w:sz w:val="18"/>
          <w:szCs w:val="18"/>
        </w:rPr>
        <w:t xml:space="preserve"> posiada Procesor</w:t>
      </w:r>
      <w:r w:rsidR="003F2529" w:rsidRPr="00EC7E15">
        <w:rPr>
          <w:rStyle w:val="normaltextrun"/>
          <w:rFonts w:ascii="Arial" w:hAnsi="Arial" w:cs="Arial"/>
          <w:color w:val="000000" w:themeColor="text1"/>
          <w:sz w:val="18"/>
          <w:szCs w:val="18"/>
        </w:rPr>
        <w:t>, czy stosuje domyślne konfiguracje systemu np. dla konkretnych ról użytkowników</w:t>
      </w:r>
      <w:r w:rsidR="002C543D" w:rsidRPr="00EC7E15">
        <w:rPr>
          <w:rStyle w:val="normaltextrun"/>
          <w:rFonts w:ascii="Arial" w:hAnsi="Arial" w:cs="Arial"/>
          <w:color w:val="000000" w:themeColor="text1"/>
          <w:sz w:val="18"/>
          <w:szCs w:val="18"/>
        </w:rPr>
        <w:t xml:space="preserve"> itp.</w:t>
      </w:r>
      <w:r w:rsidR="003F2529" w:rsidRPr="00EC7E15">
        <w:rPr>
          <w:rStyle w:val="normaltextrun"/>
          <w:rFonts w:ascii="Arial" w:hAnsi="Arial" w:cs="Arial"/>
          <w:color w:val="000000" w:themeColor="text1"/>
          <w:sz w:val="18"/>
          <w:szCs w:val="18"/>
        </w:rPr>
        <w:t>)</w:t>
      </w:r>
      <w:r w:rsidRPr="00EC7E15">
        <w:rPr>
          <w:rStyle w:val="normaltextrun"/>
          <w:rFonts w:ascii="Arial" w:hAnsi="Arial" w:cs="Arial"/>
          <w:color w:val="000000" w:themeColor="text1"/>
          <w:sz w:val="18"/>
          <w:szCs w:val="18"/>
        </w:rPr>
        <w:t>.</w:t>
      </w:r>
    </w:p>
    <w:p w14:paraId="2F5943A3" w14:textId="20C4B1B2" w:rsidR="003F2529" w:rsidRPr="00EC7E15" w:rsidRDefault="003F2529" w:rsidP="00EC7E15">
      <w:pPr>
        <w:pStyle w:val="Akapitzlist"/>
        <w:numPr>
          <w:ilvl w:val="0"/>
          <w:numId w:val="22"/>
        </w:numPr>
        <w:spacing w:line="360" w:lineRule="auto"/>
        <w:rPr>
          <w:rStyle w:val="normaltextrun"/>
          <w:rFonts w:ascii="Arial" w:hAnsi="Arial" w:cs="Arial"/>
          <w:color w:val="000000"/>
          <w:sz w:val="18"/>
          <w:szCs w:val="18"/>
        </w:rPr>
      </w:pPr>
      <w:r w:rsidRPr="00EC7E15">
        <w:rPr>
          <w:rStyle w:val="normaltextrun"/>
          <w:rFonts w:ascii="Arial" w:hAnsi="Arial" w:cs="Arial"/>
          <w:color w:val="000000" w:themeColor="text1"/>
          <w:sz w:val="18"/>
          <w:szCs w:val="18"/>
        </w:rPr>
        <w:t>Środki wewnętrznego zarządzania i kierowania w zakresie technologii informacji</w:t>
      </w:r>
      <w:r w:rsidR="00035F2A" w:rsidRPr="00EC7E15">
        <w:rPr>
          <w:rStyle w:val="normaltextrun"/>
          <w:rFonts w:ascii="Arial" w:hAnsi="Arial" w:cs="Arial"/>
          <w:color w:val="000000" w:themeColor="text1"/>
          <w:sz w:val="18"/>
          <w:szCs w:val="18"/>
        </w:rPr>
        <w:t xml:space="preserve"> </w:t>
      </w:r>
      <w:r w:rsidRPr="00EC7E15">
        <w:rPr>
          <w:rStyle w:val="normaltextrun"/>
          <w:rFonts w:ascii="Arial" w:hAnsi="Arial" w:cs="Arial"/>
          <w:color w:val="000000" w:themeColor="text1"/>
          <w:sz w:val="18"/>
          <w:szCs w:val="18"/>
        </w:rPr>
        <w:t>i bezpieczeństwa informatycznego</w:t>
      </w:r>
    </w:p>
    <w:p w14:paraId="0E848063" w14:textId="2852409F" w:rsidR="003F2529" w:rsidRPr="00EC7E15" w:rsidRDefault="00D36BC8" w:rsidP="00EC7E15">
      <w:pPr>
        <w:pBdr>
          <w:top w:val="single" w:sz="4" w:space="1" w:color="auto"/>
          <w:left w:val="single" w:sz="4" w:space="4" w:color="auto"/>
          <w:bottom w:val="single" w:sz="4" w:space="1" w:color="auto"/>
          <w:right w:val="single" w:sz="4" w:space="4" w:color="auto"/>
        </w:pBdr>
        <w:spacing w:line="360" w:lineRule="auto"/>
        <w:rPr>
          <w:rStyle w:val="normaltextrun"/>
          <w:rFonts w:ascii="Arial" w:hAnsi="Arial" w:cs="Arial"/>
          <w:color w:val="000000"/>
          <w:sz w:val="18"/>
          <w:szCs w:val="18"/>
        </w:rPr>
      </w:pPr>
      <w:r w:rsidRPr="00EC7E15">
        <w:rPr>
          <w:rStyle w:val="normaltextrun"/>
          <w:rFonts w:ascii="Arial" w:hAnsi="Arial" w:cs="Arial"/>
          <w:color w:val="000000" w:themeColor="text1"/>
          <w:sz w:val="18"/>
          <w:szCs w:val="18"/>
        </w:rPr>
        <w:t>Opisz</w:t>
      </w:r>
      <w:r w:rsidR="002C543D" w:rsidRPr="00EC7E15">
        <w:rPr>
          <w:rStyle w:val="normaltextrun"/>
          <w:rFonts w:ascii="Arial" w:hAnsi="Arial" w:cs="Arial"/>
          <w:color w:val="000000" w:themeColor="text1"/>
          <w:sz w:val="18"/>
          <w:szCs w:val="18"/>
        </w:rPr>
        <w:t xml:space="preserve"> jaki </w:t>
      </w:r>
      <w:r w:rsidR="003F2529" w:rsidRPr="00EC7E15">
        <w:rPr>
          <w:rStyle w:val="normaltextrun"/>
          <w:rFonts w:ascii="Arial" w:hAnsi="Arial" w:cs="Arial"/>
          <w:color w:val="000000" w:themeColor="text1"/>
          <w:sz w:val="18"/>
          <w:szCs w:val="18"/>
        </w:rPr>
        <w:t xml:space="preserve">udokumentowane procedury </w:t>
      </w:r>
      <w:r w:rsidR="002C543D" w:rsidRPr="00EC7E15">
        <w:rPr>
          <w:rStyle w:val="normaltextrun"/>
          <w:rFonts w:ascii="Arial" w:hAnsi="Arial" w:cs="Arial"/>
          <w:color w:val="000000" w:themeColor="text1"/>
          <w:sz w:val="18"/>
          <w:szCs w:val="18"/>
        </w:rPr>
        <w:t>opracowano i</w:t>
      </w:r>
      <w:r w:rsidR="001F097A" w:rsidRPr="00EC7E15">
        <w:rPr>
          <w:rStyle w:val="normaltextrun"/>
          <w:rFonts w:ascii="Arial" w:hAnsi="Arial" w:cs="Arial"/>
          <w:color w:val="000000" w:themeColor="text1"/>
          <w:sz w:val="18"/>
          <w:szCs w:val="18"/>
        </w:rPr>
        <w:t> </w:t>
      </w:r>
      <w:r w:rsidR="002C543D" w:rsidRPr="00EC7E15">
        <w:rPr>
          <w:rStyle w:val="normaltextrun"/>
          <w:rFonts w:ascii="Arial" w:hAnsi="Arial" w:cs="Arial"/>
          <w:color w:val="000000" w:themeColor="text1"/>
          <w:sz w:val="18"/>
          <w:szCs w:val="18"/>
        </w:rPr>
        <w:t xml:space="preserve">wdrożono </w:t>
      </w:r>
      <w:r w:rsidR="003F2529" w:rsidRPr="00EC7E15">
        <w:rPr>
          <w:rStyle w:val="normaltextrun"/>
          <w:rFonts w:ascii="Arial" w:hAnsi="Arial" w:cs="Arial"/>
          <w:color w:val="000000" w:themeColor="text1"/>
          <w:sz w:val="18"/>
          <w:szCs w:val="18"/>
        </w:rPr>
        <w:t>w zakresie bezpieczeństwa przetwarzania danych osobowych np. Polityki bezpieczeństwa informacji/danych osobowych; Procedury operacyjne np. uwierzytelniania; zarzadzania uprawnieniami użytkowników, kopii zapasowych; zgłaszania naruszeń itp.</w:t>
      </w:r>
    </w:p>
    <w:p w14:paraId="0C3E03F9" w14:textId="1ACE2860" w:rsidR="003F2529" w:rsidRPr="00EC7E15" w:rsidRDefault="003F2529" w:rsidP="00EC7E15">
      <w:pPr>
        <w:pStyle w:val="Akapitzlist"/>
        <w:numPr>
          <w:ilvl w:val="0"/>
          <w:numId w:val="22"/>
        </w:numPr>
        <w:spacing w:line="360" w:lineRule="auto"/>
        <w:rPr>
          <w:rStyle w:val="normaltextrun"/>
          <w:rFonts w:ascii="Arial" w:hAnsi="Arial" w:cs="Arial"/>
          <w:color w:val="000000"/>
          <w:sz w:val="18"/>
          <w:szCs w:val="18"/>
        </w:rPr>
      </w:pPr>
      <w:r w:rsidRPr="00EC7E15">
        <w:rPr>
          <w:rStyle w:val="normaltextrun"/>
          <w:rFonts w:ascii="Arial" w:hAnsi="Arial" w:cs="Arial"/>
          <w:color w:val="000000" w:themeColor="text1"/>
          <w:sz w:val="18"/>
          <w:szCs w:val="18"/>
        </w:rPr>
        <w:t>Środki certyfikacji/zapewnienia procesów i produktów</w:t>
      </w:r>
    </w:p>
    <w:p w14:paraId="422B2F2A" w14:textId="3E2DD136" w:rsidR="003F2529" w:rsidRPr="00EC7E15" w:rsidRDefault="00D36BC8" w:rsidP="00EC7E15">
      <w:pPr>
        <w:pBdr>
          <w:top w:val="single" w:sz="4" w:space="1" w:color="auto"/>
          <w:left w:val="single" w:sz="4" w:space="4" w:color="auto"/>
          <w:bottom w:val="single" w:sz="4" w:space="1" w:color="auto"/>
          <w:right w:val="single" w:sz="4" w:space="4" w:color="auto"/>
        </w:pBdr>
        <w:spacing w:line="360" w:lineRule="auto"/>
        <w:rPr>
          <w:rStyle w:val="normaltextrun"/>
          <w:rFonts w:ascii="Arial" w:hAnsi="Arial" w:cs="Arial"/>
          <w:color w:val="000000"/>
          <w:sz w:val="18"/>
          <w:szCs w:val="18"/>
        </w:rPr>
      </w:pPr>
      <w:r w:rsidRPr="00EC7E15">
        <w:rPr>
          <w:rStyle w:val="normaltextrun"/>
          <w:rFonts w:ascii="Arial" w:hAnsi="Arial" w:cs="Arial"/>
          <w:color w:val="000000" w:themeColor="text1"/>
          <w:sz w:val="18"/>
          <w:szCs w:val="18"/>
        </w:rPr>
        <w:t>Opisz</w:t>
      </w:r>
      <w:r w:rsidR="002C543D" w:rsidRPr="00EC7E15">
        <w:rPr>
          <w:rStyle w:val="normaltextrun"/>
          <w:rFonts w:ascii="Arial" w:hAnsi="Arial" w:cs="Arial"/>
          <w:color w:val="000000" w:themeColor="text1"/>
          <w:sz w:val="18"/>
          <w:szCs w:val="18"/>
        </w:rPr>
        <w:t xml:space="preserve"> jakie w organizacji wdrożono formalne </w:t>
      </w:r>
      <w:r w:rsidR="003F2529" w:rsidRPr="00EC7E15">
        <w:rPr>
          <w:rStyle w:val="normaltextrun"/>
          <w:rFonts w:ascii="Arial" w:hAnsi="Arial" w:cs="Arial"/>
          <w:color w:val="000000" w:themeColor="text1"/>
          <w:sz w:val="18"/>
          <w:szCs w:val="18"/>
        </w:rPr>
        <w:t>systemy bezpieczeństwa informacji np. ISO 27001</w:t>
      </w:r>
      <w:r w:rsidR="00BF47FF" w:rsidRPr="00EC7E15">
        <w:rPr>
          <w:rStyle w:val="normaltextrun"/>
          <w:rFonts w:ascii="Arial" w:hAnsi="Arial" w:cs="Arial"/>
          <w:color w:val="000000" w:themeColor="text1"/>
          <w:sz w:val="18"/>
          <w:szCs w:val="18"/>
        </w:rPr>
        <w:t>,</w:t>
      </w:r>
      <w:r w:rsidR="003F2529" w:rsidRPr="00EC7E15">
        <w:rPr>
          <w:rStyle w:val="normaltextrun"/>
          <w:rFonts w:ascii="Arial" w:hAnsi="Arial" w:cs="Arial"/>
          <w:color w:val="000000" w:themeColor="text1"/>
          <w:sz w:val="18"/>
          <w:szCs w:val="18"/>
        </w:rPr>
        <w:t xml:space="preserve"> ISO 22301 lub inne np. zatwierdzone kodeksy postepowania</w:t>
      </w:r>
      <w:r w:rsidR="002C543D" w:rsidRPr="00EC7E15">
        <w:rPr>
          <w:rStyle w:val="normaltextrun"/>
          <w:rFonts w:ascii="Arial" w:hAnsi="Arial" w:cs="Arial"/>
          <w:color w:val="000000" w:themeColor="text1"/>
          <w:sz w:val="18"/>
          <w:szCs w:val="18"/>
        </w:rPr>
        <w:t>,</w:t>
      </w:r>
      <w:r w:rsidR="003F2529" w:rsidRPr="00EC7E15">
        <w:rPr>
          <w:rStyle w:val="normaltextrun"/>
          <w:rFonts w:ascii="Arial" w:hAnsi="Arial" w:cs="Arial"/>
          <w:color w:val="000000" w:themeColor="text1"/>
          <w:sz w:val="18"/>
          <w:szCs w:val="18"/>
        </w:rPr>
        <w:t xml:space="preserve"> o których mowa w art. 40 RODO)</w:t>
      </w:r>
      <w:r w:rsidRPr="00EC7E15">
        <w:rPr>
          <w:rStyle w:val="normaltextrun"/>
          <w:rFonts w:ascii="Arial" w:hAnsi="Arial" w:cs="Arial"/>
          <w:color w:val="000000" w:themeColor="text1"/>
          <w:sz w:val="18"/>
          <w:szCs w:val="18"/>
        </w:rPr>
        <w:t>.</w:t>
      </w:r>
    </w:p>
    <w:p w14:paraId="0DBD3195" w14:textId="78C168C0" w:rsidR="003F2529" w:rsidRPr="00EC7E15" w:rsidRDefault="003F2529" w:rsidP="00EC7E15">
      <w:pPr>
        <w:pStyle w:val="Akapitzlist"/>
        <w:numPr>
          <w:ilvl w:val="0"/>
          <w:numId w:val="22"/>
        </w:numPr>
        <w:spacing w:line="360" w:lineRule="auto"/>
        <w:rPr>
          <w:rStyle w:val="normaltextrun"/>
          <w:rFonts w:ascii="Arial" w:hAnsi="Arial" w:cs="Arial"/>
          <w:color w:val="000000"/>
          <w:sz w:val="18"/>
          <w:szCs w:val="18"/>
        </w:rPr>
      </w:pPr>
      <w:r w:rsidRPr="00EC7E15">
        <w:rPr>
          <w:rStyle w:val="normaltextrun"/>
          <w:rFonts w:ascii="Arial" w:hAnsi="Arial" w:cs="Arial"/>
          <w:color w:val="000000" w:themeColor="text1"/>
          <w:sz w:val="18"/>
          <w:szCs w:val="18"/>
        </w:rPr>
        <w:t>Środki mające na celu zapewnienie minimalizacji danych</w:t>
      </w:r>
    </w:p>
    <w:p w14:paraId="51B34C93" w14:textId="357A29E6" w:rsidR="00330088" w:rsidRPr="00EC7E15" w:rsidRDefault="00D36BC8" w:rsidP="00EC7E15">
      <w:pPr>
        <w:pBdr>
          <w:top w:val="single" w:sz="4" w:space="1" w:color="auto"/>
          <w:left w:val="single" w:sz="4" w:space="4" w:color="auto"/>
          <w:bottom w:val="single" w:sz="4" w:space="1" w:color="auto"/>
          <w:right w:val="single" w:sz="4" w:space="4" w:color="auto"/>
        </w:pBdr>
        <w:spacing w:line="360" w:lineRule="auto"/>
        <w:rPr>
          <w:rStyle w:val="normaltextrun"/>
          <w:rFonts w:ascii="Arial" w:hAnsi="Arial" w:cs="Arial"/>
          <w:color w:val="000000"/>
          <w:sz w:val="18"/>
          <w:szCs w:val="18"/>
        </w:rPr>
      </w:pPr>
      <w:r w:rsidRPr="00EC7E15">
        <w:rPr>
          <w:rStyle w:val="normaltextrun"/>
          <w:rFonts w:ascii="Arial" w:hAnsi="Arial" w:cs="Arial"/>
          <w:color w:val="000000" w:themeColor="text1"/>
          <w:sz w:val="18"/>
          <w:szCs w:val="18"/>
        </w:rPr>
        <w:t>Opisz</w:t>
      </w:r>
      <w:r w:rsidR="002C543D" w:rsidRPr="00EC7E15">
        <w:rPr>
          <w:rStyle w:val="normaltextrun"/>
          <w:rFonts w:ascii="Arial" w:hAnsi="Arial" w:cs="Arial"/>
          <w:color w:val="000000" w:themeColor="text1"/>
          <w:sz w:val="18"/>
          <w:szCs w:val="18"/>
        </w:rPr>
        <w:t xml:space="preserve"> jakie </w:t>
      </w:r>
      <w:r w:rsidR="003F2529" w:rsidRPr="00EC7E15">
        <w:rPr>
          <w:rStyle w:val="normaltextrun"/>
          <w:rFonts w:ascii="Arial" w:hAnsi="Arial" w:cs="Arial"/>
          <w:color w:val="000000" w:themeColor="text1"/>
          <w:sz w:val="18"/>
          <w:szCs w:val="18"/>
        </w:rPr>
        <w:t>procedury w</w:t>
      </w:r>
      <w:r w:rsidR="00DE45E5" w:rsidRPr="00EC7E15">
        <w:rPr>
          <w:rStyle w:val="normaltextrun"/>
          <w:rFonts w:ascii="Arial" w:hAnsi="Arial" w:cs="Arial"/>
          <w:color w:val="000000" w:themeColor="text1"/>
          <w:sz w:val="18"/>
          <w:szCs w:val="18"/>
        </w:rPr>
        <w:t> </w:t>
      </w:r>
      <w:r w:rsidR="003F2529" w:rsidRPr="00EC7E15">
        <w:rPr>
          <w:rStyle w:val="normaltextrun"/>
          <w:rFonts w:ascii="Arial" w:hAnsi="Arial" w:cs="Arial"/>
          <w:color w:val="000000" w:themeColor="text1"/>
          <w:sz w:val="18"/>
          <w:szCs w:val="18"/>
        </w:rPr>
        <w:t xml:space="preserve">zakresie minimalizacji danych </w:t>
      </w:r>
      <w:r w:rsidR="00DE45E5" w:rsidRPr="00EC7E15">
        <w:rPr>
          <w:rStyle w:val="normaltextrun"/>
          <w:rFonts w:ascii="Arial" w:hAnsi="Arial" w:cs="Arial"/>
          <w:color w:val="000000" w:themeColor="text1"/>
          <w:sz w:val="18"/>
          <w:szCs w:val="18"/>
        </w:rPr>
        <w:t>tj.</w:t>
      </w:r>
      <w:r w:rsidR="00EA7EA5" w:rsidRPr="00EC7E15">
        <w:rPr>
          <w:rStyle w:val="normaltextrun"/>
          <w:rFonts w:ascii="Arial" w:hAnsi="Arial" w:cs="Arial"/>
          <w:color w:val="000000" w:themeColor="text1"/>
          <w:sz w:val="18"/>
          <w:szCs w:val="18"/>
        </w:rPr>
        <w:t> </w:t>
      </w:r>
      <w:r w:rsidR="003F2529" w:rsidRPr="00EC7E15">
        <w:rPr>
          <w:rStyle w:val="normaltextrun"/>
          <w:rFonts w:ascii="Arial" w:hAnsi="Arial" w:cs="Arial"/>
          <w:color w:val="000000" w:themeColor="text1"/>
          <w:sz w:val="18"/>
          <w:szCs w:val="18"/>
        </w:rPr>
        <w:t>zapewnienia przetwarzania danych wyłącznie niezbędnych do procesu przetwarzania</w:t>
      </w:r>
      <w:r w:rsidR="002659BC" w:rsidRPr="00EC7E15">
        <w:rPr>
          <w:rStyle w:val="normaltextrun"/>
          <w:rFonts w:ascii="Arial" w:hAnsi="Arial" w:cs="Arial"/>
          <w:color w:val="000000" w:themeColor="text1"/>
          <w:sz w:val="18"/>
          <w:szCs w:val="18"/>
        </w:rPr>
        <w:t xml:space="preserve"> zostały wdrożone</w:t>
      </w:r>
      <w:r w:rsidRPr="00EC7E15">
        <w:rPr>
          <w:rStyle w:val="normaltextrun"/>
          <w:rFonts w:ascii="Arial" w:hAnsi="Arial" w:cs="Arial"/>
          <w:color w:val="000000" w:themeColor="text1"/>
          <w:sz w:val="18"/>
          <w:szCs w:val="18"/>
        </w:rPr>
        <w:t>.</w:t>
      </w:r>
    </w:p>
    <w:p w14:paraId="00AED467" w14:textId="77777777" w:rsidR="00507E76" w:rsidRPr="00EC7E15" w:rsidRDefault="00507E76" w:rsidP="00EC7E15">
      <w:pPr>
        <w:spacing w:after="160" w:line="360" w:lineRule="auto"/>
        <w:rPr>
          <w:rStyle w:val="normaltextrun"/>
          <w:rFonts w:ascii="Arial" w:hAnsi="Arial" w:cs="Arial"/>
          <w:color w:val="000000" w:themeColor="text1"/>
          <w:sz w:val="18"/>
          <w:szCs w:val="18"/>
        </w:rPr>
      </w:pPr>
      <w:r w:rsidRPr="00EC7E15">
        <w:rPr>
          <w:rStyle w:val="normaltextrun"/>
          <w:rFonts w:ascii="Arial" w:hAnsi="Arial" w:cs="Arial"/>
          <w:color w:val="000000" w:themeColor="text1"/>
          <w:sz w:val="18"/>
          <w:szCs w:val="18"/>
        </w:rPr>
        <w:br w:type="page"/>
      </w:r>
    </w:p>
    <w:p w14:paraId="2F891104" w14:textId="45DE6AAA" w:rsidR="003F2529" w:rsidRPr="00EC7E15" w:rsidRDefault="003F2529" w:rsidP="00EC7E15">
      <w:pPr>
        <w:pStyle w:val="Akapitzlist"/>
        <w:numPr>
          <w:ilvl w:val="0"/>
          <w:numId w:val="22"/>
        </w:numPr>
        <w:spacing w:line="360" w:lineRule="auto"/>
        <w:rPr>
          <w:rStyle w:val="normaltextrun"/>
          <w:rFonts w:ascii="Arial" w:hAnsi="Arial" w:cs="Arial"/>
          <w:color w:val="000000"/>
          <w:sz w:val="18"/>
          <w:szCs w:val="18"/>
        </w:rPr>
      </w:pPr>
      <w:r w:rsidRPr="00EC7E15">
        <w:rPr>
          <w:rStyle w:val="normaltextrun"/>
          <w:rFonts w:ascii="Arial" w:hAnsi="Arial" w:cs="Arial"/>
          <w:color w:val="000000" w:themeColor="text1"/>
          <w:sz w:val="18"/>
          <w:szCs w:val="18"/>
        </w:rPr>
        <w:lastRenderedPageBreak/>
        <w:t>Środki mające na celu zapewnienie jakości danych</w:t>
      </w:r>
    </w:p>
    <w:p w14:paraId="385E9A73" w14:textId="77BD16E3" w:rsidR="003F2529" w:rsidRPr="00EC7E15" w:rsidRDefault="00D36BC8" w:rsidP="00EC7E15">
      <w:pPr>
        <w:pBdr>
          <w:top w:val="single" w:sz="4" w:space="1" w:color="auto"/>
          <w:left w:val="single" w:sz="4" w:space="4" w:color="auto"/>
          <w:bottom w:val="single" w:sz="4" w:space="1" w:color="auto"/>
          <w:right w:val="single" w:sz="4" w:space="4" w:color="auto"/>
        </w:pBdr>
        <w:spacing w:line="360" w:lineRule="auto"/>
        <w:rPr>
          <w:rStyle w:val="normaltextrun"/>
          <w:rFonts w:ascii="Arial" w:hAnsi="Arial" w:cs="Arial"/>
          <w:color w:val="000000"/>
          <w:sz w:val="18"/>
          <w:szCs w:val="18"/>
        </w:rPr>
      </w:pPr>
      <w:r w:rsidRPr="00EC7E15">
        <w:rPr>
          <w:rStyle w:val="normaltextrun"/>
          <w:rFonts w:ascii="Arial" w:hAnsi="Arial" w:cs="Arial"/>
          <w:color w:val="000000" w:themeColor="text1"/>
          <w:sz w:val="18"/>
          <w:szCs w:val="18"/>
        </w:rPr>
        <w:t>Opisz</w:t>
      </w:r>
      <w:r w:rsidR="00475BAD" w:rsidRPr="00EC7E15">
        <w:rPr>
          <w:rStyle w:val="normaltextrun"/>
          <w:rFonts w:ascii="Arial" w:hAnsi="Arial" w:cs="Arial"/>
          <w:color w:val="000000" w:themeColor="text1"/>
          <w:sz w:val="18"/>
          <w:szCs w:val="18"/>
        </w:rPr>
        <w:t xml:space="preserve"> jakie </w:t>
      </w:r>
      <w:r w:rsidR="003F2529" w:rsidRPr="00EC7E15">
        <w:rPr>
          <w:rStyle w:val="normaltextrun"/>
          <w:rFonts w:ascii="Arial" w:hAnsi="Arial" w:cs="Arial"/>
          <w:color w:val="000000" w:themeColor="text1"/>
          <w:sz w:val="18"/>
          <w:szCs w:val="18"/>
        </w:rPr>
        <w:t>wdroż</w:t>
      </w:r>
      <w:r w:rsidR="00475BAD" w:rsidRPr="00EC7E15">
        <w:rPr>
          <w:rStyle w:val="normaltextrun"/>
          <w:rFonts w:ascii="Arial" w:hAnsi="Arial" w:cs="Arial"/>
          <w:color w:val="000000" w:themeColor="text1"/>
          <w:sz w:val="18"/>
          <w:szCs w:val="18"/>
        </w:rPr>
        <w:t xml:space="preserve">ono </w:t>
      </w:r>
      <w:r w:rsidR="003F2529" w:rsidRPr="00EC7E15">
        <w:rPr>
          <w:rStyle w:val="normaltextrun"/>
          <w:rFonts w:ascii="Arial" w:hAnsi="Arial" w:cs="Arial"/>
          <w:color w:val="000000" w:themeColor="text1"/>
          <w:sz w:val="18"/>
          <w:szCs w:val="18"/>
        </w:rPr>
        <w:t>rozwiązania gwarantujące zapewnienie odpowiedni</w:t>
      </w:r>
      <w:r w:rsidR="001D5F3C" w:rsidRPr="00EC7E15">
        <w:rPr>
          <w:rStyle w:val="normaltextrun"/>
          <w:rFonts w:ascii="Arial" w:hAnsi="Arial" w:cs="Arial"/>
          <w:color w:val="000000" w:themeColor="text1"/>
          <w:sz w:val="18"/>
          <w:szCs w:val="18"/>
        </w:rPr>
        <w:t>ej</w:t>
      </w:r>
      <w:r w:rsidR="003F2529" w:rsidRPr="00EC7E15">
        <w:rPr>
          <w:rStyle w:val="normaltextrun"/>
          <w:rFonts w:ascii="Arial" w:hAnsi="Arial" w:cs="Arial"/>
          <w:color w:val="000000" w:themeColor="text1"/>
          <w:sz w:val="18"/>
          <w:szCs w:val="18"/>
        </w:rPr>
        <w:t xml:space="preserve"> jakoś</w:t>
      </w:r>
      <w:r w:rsidR="00475BAD" w:rsidRPr="00EC7E15">
        <w:rPr>
          <w:rStyle w:val="normaltextrun"/>
          <w:rFonts w:ascii="Arial" w:hAnsi="Arial" w:cs="Arial"/>
          <w:color w:val="000000" w:themeColor="text1"/>
          <w:sz w:val="18"/>
          <w:szCs w:val="18"/>
        </w:rPr>
        <w:t>ć</w:t>
      </w:r>
      <w:r w:rsidR="003F2529" w:rsidRPr="00EC7E15">
        <w:rPr>
          <w:rStyle w:val="normaltextrun"/>
          <w:rFonts w:ascii="Arial" w:hAnsi="Arial" w:cs="Arial"/>
          <w:color w:val="000000" w:themeColor="text1"/>
          <w:sz w:val="18"/>
          <w:szCs w:val="18"/>
        </w:rPr>
        <w:t xml:space="preserve"> danych tj.,</w:t>
      </w:r>
      <w:r w:rsidR="00507E76" w:rsidRPr="00EC7E15">
        <w:rPr>
          <w:rStyle w:val="normaltextrun"/>
          <w:rFonts w:ascii="Arial" w:hAnsi="Arial" w:cs="Arial"/>
          <w:color w:val="000000" w:themeColor="text1"/>
          <w:sz w:val="18"/>
          <w:szCs w:val="18"/>
        </w:rPr>
        <w:t> </w:t>
      </w:r>
      <w:r w:rsidR="003F2529" w:rsidRPr="00EC7E15">
        <w:rPr>
          <w:rStyle w:val="normaltextrun"/>
          <w:rFonts w:ascii="Arial" w:hAnsi="Arial" w:cs="Arial"/>
          <w:color w:val="000000" w:themeColor="text1"/>
          <w:sz w:val="18"/>
          <w:szCs w:val="18"/>
        </w:rPr>
        <w:t>że</w:t>
      </w:r>
      <w:r w:rsidR="00507E76" w:rsidRPr="00EC7E15">
        <w:rPr>
          <w:rStyle w:val="normaltextrun"/>
          <w:rFonts w:ascii="Arial" w:hAnsi="Arial" w:cs="Arial"/>
          <w:color w:val="000000" w:themeColor="text1"/>
          <w:sz w:val="18"/>
          <w:szCs w:val="18"/>
        </w:rPr>
        <w:t> </w:t>
      </w:r>
      <w:r w:rsidR="003F2529" w:rsidRPr="00EC7E15">
        <w:rPr>
          <w:rStyle w:val="normaltextrun"/>
          <w:rFonts w:ascii="Arial" w:hAnsi="Arial" w:cs="Arial"/>
          <w:color w:val="000000" w:themeColor="text1"/>
          <w:sz w:val="18"/>
          <w:szCs w:val="18"/>
        </w:rPr>
        <w:t>te dane są prawdziwe i poprawne</w:t>
      </w:r>
      <w:r w:rsidR="00330088" w:rsidRPr="00EC7E15">
        <w:rPr>
          <w:rStyle w:val="normaltextrun"/>
          <w:rFonts w:ascii="Arial" w:hAnsi="Arial" w:cs="Arial"/>
          <w:color w:val="000000" w:themeColor="text1"/>
          <w:sz w:val="18"/>
          <w:szCs w:val="18"/>
        </w:rPr>
        <w:t xml:space="preserve"> np. </w:t>
      </w:r>
      <w:r w:rsidR="003F2529" w:rsidRPr="00EC7E15">
        <w:rPr>
          <w:rStyle w:val="normaltextrun"/>
          <w:rFonts w:ascii="Arial" w:hAnsi="Arial" w:cs="Arial"/>
          <w:color w:val="000000" w:themeColor="text1"/>
          <w:sz w:val="18"/>
          <w:szCs w:val="18"/>
        </w:rPr>
        <w:t>ich walidacj</w:t>
      </w:r>
      <w:r w:rsidR="00330088" w:rsidRPr="00EC7E15">
        <w:rPr>
          <w:rStyle w:val="normaltextrun"/>
          <w:rFonts w:ascii="Arial" w:hAnsi="Arial" w:cs="Arial"/>
          <w:color w:val="000000" w:themeColor="text1"/>
          <w:sz w:val="18"/>
          <w:szCs w:val="18"/>
        </w:rPr>
        <w:t>ę</w:t>
      </w:r>
      <w:r w:rsidR="003F2529" w:rsidRPr="00EC7E15">
        <w:rPr>
          <w:rStyle w:val="normaltextrun"/>
          <w:rFonts w:ascii="Arial" w:hAnsi="Arial" w:cs="Arial"/>
          <w:color w:val="000000" w:themeColor="text1"/>
          <w:sz w:val="18"/>
          <w:szCs w:val="18"/>
        </w:rPr>
        <w:t xml:space="preserve"> przed wprowadzeniem do systemu</w:t>
      </w:r>
      <w:r w:rsidRPr="00EC7E15">
        <w:rPr>
          <w:rStyle w:val="normaltextrun"/>
          <w:rFonts w:ascii="Arial" w:hAnsi="Arial" w:cs="Arial"/>
          <w:color w:val="000000" w:themeColor="text1"/>
          <w:sz w:val="18"/>
          <w:szCs w:val="18"/>
        </w:rPr>
        <w:t>.</w:t>
      </w:r>
    </w:p>
    <w:p w14:paraId="2057F902" w14:textId="412141FF" w:rsidR="003F2529" w:rsidRPr="00EC7E15" w:rsidRDefault="003F2529" w:rsidP="00EC7E15">
      <w:pPr>
        <w:pStyle w:val="Akapitzlist"/>
        <w:numPr>
          <w:ilvl w:val="0"/>
          <w:numId w:val="22"/>
        </w:numPr>
        <w:spacing w:line="360" w:lineRule="auto"/>
        <w:rPr>
          <w:rStyle w:val="normaltextrun"/>
          <w:rFonts w:ascii="Arial" w:hAnsi="Arial" w:cs="Arial"/>
          <w:color w:val="000000"/>
          <w:sz w:val="18"/>
          <w:szCs w:val="18"/>
        </w:rPr>
      </w:pPr>
      <w:r w:rsidRPr="00EC7E15">
        <w:rPr>
          <w:rStyle w:val="normaltextrun"/>
          <w:rFonts w:ascii="Arial" w:hAnsi="Arial" w:cs="Arial"/>
          <w:color w:val="000000" w:themeColor="text1"/>
          <w:sz w:val="18"/>
          <w:szCs w:val="18"/>
        </w:rPr>
        <w:t>Środki mające na celu zapewnienie ograniczonego zatrzymywania danych</w:t>
      </w:r>
    </w:p>
    <w:p w14:paraId="69F88349" w14:textId="7989A87A" w:rsidR="003F2529" w:rsidRPr="00EC7E15" w:rsidRDefault="00D36BC8" w:rsidP="00EC7E15">
      <w:pPr>
        <w:pBdr>
          <w:top w:val="single" w:sz="4" w:space="1" w:color="auto"/>
          <w:left w:val="single" w:sz="4" w:space="4" w:color="auto"/>
          <w:bottom w:val="single" w:sz="4" w:space="1" w:color="auto"/>
          <w:right w:val="single" w:sz="4" w:space="4" w:color="auto"/>
        </w:pBdr>
        <w:spacing w:line="360" w:lineRule="auto"/>
        <w:rPr>
          <w:rStyle w:val="normaltextrun"/>
          <w:rFonts w:ascii="Arial" w:hAnsi="Arial" w:cs="Arial"/>
          <w:color w:val="000000"/>
          <w:sz w:val="18"/>
          <w:szCs w:val="18"/>
        </w:rPr>
      </w:pPr>
      <w:r w:rsidRPr="00EC7E15">
        <w:rPr>
          <w:rStyle w:val="normaltextrun"/>
          <w:rFonts w:ascii="Arial" w:hAnsi="Arial" w:cs="Arial"/>
          <w:color w:val="000000" w:themeColor="text1"/>
          <w:sz w:val="18"/>
          <w:szCs w:val="18"/>
        </w:rPr>
        <w:t>Opisz</w:t>
      </w:r>
      <w:r w:rsidR="008E3449" w:rsidRPr="00EC7E15">
        <w:rPr>
          <w:rStyle w:val="normaltextrun"/>
          <w:rFonts w:ascii="Arial" w:hAnsi="Arial" w:cs="Arial"/>
          <w:color w:val="000000" w:themeColor="text1"/>
          <w:sz w:val="18"/>
          <w:szCs w:val="18"/>
        </w:rPr>
        <w:t xml:space="preserve"> jakie narzędzia zagwarantują realizację</w:t>
      </w:r>
      <w:r w:rsidR="0043580E" w:rsidRPr="00EC7E15">
        <w:rPr>
          <w:rStyle w:val="normaltextrun"/>
          <w:rFonts w:ascii="Arial" w:hAnsi="Arial" w:cs="Arial"/>
          <w:color w:val="000000" w:themeColor="text1"/>
          <w:sz w:val="18"/>
          <w:szCs w:val="18"/>
        </w:rPr>
        <w:t xml:space="preserve"> prawa </w:t>
      </w:r>
      <w:r w:rsidR="00CE7B3E" w:rsidRPr="00EC7E15">
        <w:rPr>
          <w:rStyle w:val="normaltextrun"/>
          <w:rFonts w:ascii="Arial" w:hAnsi="Arial" w:cs="Arial"/>
          <w:color w:val="000000" w:themeColor="text1"/>
          <w:sz w:val="18"/>
          <w:szCs w:val="18"/>
        </w:rPr>
        <w:t>do ograniczenia przetwarzania danych</w:t>
      </w:r>
      <w:r w:rsidRPr="00EC7E15">
        <w:rPr>
          <w:rStyle w:val="normaltextrun"/>
          <w:rFonts w:ascii="Arial" w:hAnsi="Arial" w:cs="Arial"/>
          <w:color w:val="000000" w:themeColor="text1"/>
          <w:sz w:val="18"/>
          <w:szCs w:val="18"/>
        </w:rPr>
        <w:t>.</w:t>
      </w:r>
    </w:p>
    <w:p w14:paraId="7DD1853F" w14:textId="0D577559" w:rsidR="003F2529" w:rsidRPr="00EC7E15" w:rsidRDefault="003F2529" w:rsidP="00EC7E15">
      <w:pPr>
        <w:pStyle w:val="Akapitzlist"/>
        <w:numPr>
          <w:ilvl w:val="0"/>
          <w:numId w:val="22"/>
        </w:numPr>
        <w:spacing w:line="360" w:lineRule="auto"/>
        <w:rPr>
          <w:rStyle w:val="normaltextrun"/>
          <w:rFonts w:ascii="Arial" w:hAnsi="Arial" w:cs="Arial"/>
          <w:color w:val="000000"/>
          <w:sz w:val="18"/>
          <w:szCs w:val="18"/>
        </w:rPr>
      </w:pPr>
      <w:r w:rsidRPr="00EC7E15">
        <w:rPr>
          <w:rStyle w:val="normaltextrun"/>
          <w:rFonts w:ascii="Arial" w:hAnsi="Arial" w:cs="Arial"/>
          <w:color w:val="000000" w:themeColor="text1"/>
          <w:sz w:val="18"/>
          <w:szCs w:val="18"/>
        </w:rPr>
        <w:t>Środki mające na celu zapewnienie odpowiedzialności</w:t>
      </w:r>
    </w:p>
    <w:p w14:paraId="69F1BA25" w14:textId="2C23F914" w:rsidR="003F2529" w:rsidRPr="00EC7E15" w:rsidRDefault="00D36BC8" w:rsidP="00EC7E15">
      <w:pPr>
        <w:pBdr>
          <w:top w:val="single" w:sz="4" w:space="1" w:color="auto"/>
          <w:left w:val="single" w:sz="4" w:space="4" w:color="auto"/>
          <w:bottom w:val="single" w:sz="4" w:space="1" w:color="auto"/>
          <w:right w:val="single" w:sz="4" w:space="4" w:color="auto"/>
        </w:pBdr>
        <w:spacing w:line="360" w:lineRule="auto"/>
        <w:rPr>
          <w:rStyle w:val="normaltextrun"/>
          <w:rFonts w:ascii="Arial" w:hAnsi="Arial" w:cs="Arial"/>
          <w:color w:val="000000"/>
          <w:sz w:val="18"/>
          <w:szCs w:val="18"/>
        </w:rPr>
      </w:pPr>
      <w:r w:rsidRPr="00EC7E15">
        <w:rPr>
          <w:rStyle w:val="normaltextrun"/>
          <w:rFonts w:ascii="Arial" w:hAnsi="Arial" w:cs="Arial"/>
          <w:color w:val="000000" w:themeColor="text1"/>
          <w:sz w:val="18"/>
          <w:szCs w:val="18"/>
        </w:rPr>
        <w:t>Opisz</w:t>
      </w:r>
      <w:r w:rsidR="00CE7B3E" w:rsidRPr="00EC7E15">
        <w:rPr>
          <w:rStyle w:val="normaltextrun"/>
          <w:rFonts w:ascii="Arial" w:hAnsi="Arial" w:cs="Arial"/>
          <w:color w:val="000000" w:themeColor="text1"/>
          <w:sz w:val="18"/>
          <w:szCs w:val="18"/>
        </w:rPr>
        <w:t xml:space="preserve"> jakie wdrożono </w:t>
      </w:r>
      <w:r w:rsidR="008E3449" w:rsidRPr="00EC7E15">
        <w:rPr>
          <w:rStyle w:val="normaltextrun"/>
          <w:rFonts w:ascii="Arial" w:hAnsi="Arial" w:cs="Arial"/>
          <w:color w:val="000000" w:themeColor="text1"/>
          <w:sz w:val="18"/>
          <w:szCs w:val="18"/>
        </w:rPr>
        <w:t>zabezpieczenia w zakresie odpowiedzialności użytkowników z</w:t>
      </w:r>
      <w:r w:rsidR="00960309" w:rsidRPr="00EC7E15">
        <w:rPr>
          <w:rStyle w:val="normaltextrun"/>
          <w:rFonts w:ascii="Arial" w:hAnsi="Arial" w:cs="Arial"/>
          <w:color w:val="000000" w:themeColor="text1"/>
          <w:sz w:val="18"/>
          <w:szCs w:val="18"/>
        </w:rPr>
        <w:t>a</w:t>
      </w:r>
      <w:r w:rsidR="00507E76" w:rsidRPr="00EC7E15">
        <w:rPr>
          <w:rStyle w:val="normaltextrun"/>
          <w:rFonts w:ascii="Arial" w:hAnsi="Arial" w:cs="Arial"/>
          <w:color w:val="000000" w:themeColor="text1"/>
          <w:sz w:val="18"/>
          <w:szCs w:val="18"/>
        </w:rPr>
        <w:t> </w:t>
      </w:r>
      <w:r w:rsidR="008E3449" w:rsidRPr="00EC7E15">
        <w:rPr>
          <w:rStyle w:val="normaltextrun"/>
          <w:rFonts w:ascii="Arial" w:hAnsi="Arial" w:cs="Arial"/>
          <w:color w:val="000000" w:themeColor="text1"/>
          <w:sz w:val="18"/>
          <w:szCs w:val="18"/>
        </w:rPr>
        <w:t xml:space="preserve">przetwarzanie danych np. umowy o zachowaniu </w:t>
      </w:r>
      <w:r w:rsidR="00104B1C" w:rsidRPr="00EC7E15">
        <w:rPr>
          <w:rStyle w:val="normaltextrun"/>
          <w:rFonts w:ascii="Arial" w:hAnsi="Arial" w:cs="Arial"/>
          <w:color w:val="000000" w:themeColor="text1"/>
          <w:sz w:val="18"/>
          <w:szCs w:val="18"/>
        </w:rPr>
        <w:t>poufności</w:t>
      </w:r>
      <w:r w:rsidRPr="00EC7E15">
        <w:rPr>
          <w:rStyle w:val="normaltextrun"/>
          <w:rFonts w:ascii="Arial" w:hAnsi="Arial" w:cs="Arial"/>
          <w:color w:val="000000" w:themeColor="text1"/>
          <w:sz w:val="18"/>
          <w:szCs w:val="18"/>
        </w:rPr>
        <w:t xml:space="preserve"> „</w:t>
      </w:r>
      <w:r w:rsidR="00104B1C" w:rsidRPr="00EC7E15">
        <w:rPr>
          <w:rStyle w:val="normaltextrun"/>
          <w:rFonts w:ascii="Arial" w:hAnsi="Arial" w:cs="Arial"/>
          <w:color w:val="000000" w:themeColor="text1"/>
          <w:sz w:val="18"/>
          <w:szCs w:val="18"/>
        </w:rPr>
        <w:t>NDA</w:t>
      </w:r>
      <w:r w:rsidR="008E3449" w:rsidRPr="00EC7E15">
        <w:rPr>
          <w:rStyle w:val="normaltextrun"/>
          <w:rFonts w:ascii="Arial" w:hAnsi="Arial" w:cs="Arial"/>
          <w:color w:val="000000" w:themeColor="text1"/>
          <w:sz w:val="18"/>
          <w:szCs w:val="18"/>
        </w:rPr>
        <w:t>”</w:t>
      </w:r>
      <w:r w:rsidRPr="00EC7E15">
        <w:rPr>
          <w:rStyle w:val="normaltextrun"/>
          <w:rFonts w:ascii="Arial" w:hAnsi="Arial" w:cs="Arial"/>
          <w:color w:val="000000" w:themeColor="text1"/>
          <w:sz w:val="18"/>
          <w:szCs w:val="18"/>
        </w:rPr>
        <w:t>.</w:t>
      </w:r>
    </w:p>
    <w:p w14:paraId="797F0BCF" w14:textId="611D3BD3" w:rsidR="003F2529" w:rsidRPr="00EC7E15" w:rsidRDefault="003F2529" w:rsidP="00EC7E15">
      <w:pPr>
        <w:pStyle w:val="Akapitzlist"/>
        <w:numPr>
          <w:ilvl w:val="0"/>
          <w:numId w:val="22"/>
        </w:numPr>
        <w:spacing w:line="360" w:lineRule="auto"/>
        <w:rPr>
          <w:rStyle w:val="normaltextrun"/>
          <w:rFonts w:ascii="Arial" w:hAnsi="Arial" w:cs="Arial"/>
          <w:color w:val="000000"/>
          <w:sz w:val="18"/>
          <w:szCs w:val="18"/>
        </w:rPr>
      </w:pPr>
      <w:r w:rsidRPr="00EC7E15">
        <w:rPr>
          <w:rStyle w:val="normaltextrun"/>
          <w:rFonts w:ascii="Arial" w:hAnsi="Arial" w:cs="Arial"/>
          <w:color w:val="000000" w:themeColor="text1"/>
          <w:sz w:val="18"/>
          <w:szCs w:val="18"/>
        </w:rPr>
        <w:t>Środki mające na celu umożliwienie przenoszenia danych</w:t>
      </w:r>
    </w:p>
    <w:p w14:paraId="19F4F365" w14:textId="4BAAF055" w:rsidR="003F2529" w:rsidRPr="00EC7E15" w:rsidRDefault="00D36BC8" w:rsidP="00EC7E15">
      <w:pPr>
        <w:pBdr>
          <w:top w:val="single" w:sz="4" w:space="1" w:color="auto"/>
          <w:left w:val="single" w:sz="4" w:space="4" w:color="auto"/>
          <w:bottom w:val="single" w:sz="4" w:space="1" w:color="auto"/>
          <w:right w:val="single" w:sz="4" w:space="4" w:color="auto"/>
        </w:pBdr>
        <w:spacing w:line="360" w:lineRule="auto"/>
        <w:rPr>
          <w:rStyle w:val="normaltextrun"/>
          <w:rFonts w:ascii="Arial" w:hAnsi="Arial" w:cs="Arial"/>
          <w:color w:val="000000"/>
          <w:sz w:val="18"/>
          <w:szCs w:val="18"/>
        </w:rPr>
      </w:pPr>
      <w:r w:rsidRPr="00EC7E15">
        <w:rPr>
          <w:rStyle w:val="normaltextrun"/>
          <w:rFonts w:ascii="Arial" w:hAnsi="Arial" w:cs="Arial"/>
          <w:color w:val="000000" w:themeColor="text1"/>
          <w:sz w:val="18"/>
          <w:szCs w:val="18"/>
        </w:rPr>
        <w:t>Opisz</w:t>
      </w:r>
      <w:r w:rsidR="008E3449" w:rsidRPr="00EC7E15">
        <w:rPr>
          <w:rStyle w:val="normaltextrun"/>
          <w:rFonts w:ascii="Arial" w:hAnsi="Arial" w:cs="Arial"/>
          <w:color w:val="000000" w:themeColor="text1"/>
          <w:sz w:val="18"/>
          <w:szCs w:val="18"/>
        </w:rPr>
        <w:t xml:space="preserve"> jakie</w:t>
      </w:r>
      <w:r w:rsidR="003F2529" w:rsidRPr="00EC7E15">
        <w:rPr>
          <w:rStyle w:val="normaltextrun"/>
          <w:rFonts w:ascii="Arial" w:hAnsi="Arial" w:cs="Arial"/>
          <w:color w:val="000000" w:themeColor="text1"/>
          <w:sz w:val="18"/>
          <w:szCs w:val="18"/>
        </w:rPr>
        <w:t xml:space="preserve"> narzędzia zagwarantują realizację prawa</w:t>
      </w:r>
      <w:r w:rsidR="008E3449" w:rsidRPr="00EC7E15">
        <w:rPr>
          <w:rStyle w:val="normaltextrun"/>
          <w:rFonts w:ascii="Arial" w:hAnsi="Arial" w:cs="Arial"/>
          <w:color w:val="000000" w:themeColor="text1"/>
          <w:sz w:val="18"/>
          <w:szCs w:val="18"/>
        </w:rPr>
        <w:t xml:space="preserve"> do przenoszenia danych</w:t>
      </w:r>
      <w:r w:rsidRPr="00EC7E15">
        <w:rPr>
          <w:rStyle w:val="normaltextrun"/>
          <w:rFonts w:ascii="Arial" w:hAnsi="Arial" w:cs="Arial"/>
          <w:color w:val="000000" w:themeColor="text1"/>
          <w:sz w:val="18"/>
          <w:szCs w:val="18"/>
        </w:rPr>
        <w:t>.</w:t>
      </w:r>
    </w:p>
    <w:p w14:paraId="652A3272" w14:textId="4A3BEB7E" w:rsidR="003F2529" w:rsidRPr="00EC7E15" w:rsidRDefault="003F2529" w:rsidP="00EC7E15">
      <w:pPr>
        <w:pStyle w:val="Akapitzlist"/>
        <w:numPr>
          <w:ilvl w:val="0"/>
          <w:numId w:val="22"/>
        </w:numPr>
        <w:spacing w:line="360" w:lineRule="auto"/>
        <w:rPr>
          <w:rStyle w:val="normaltextrun"/>
          <w:rFonts w:ascii="Arial" w:hAnsi="Arial" w:cs="Arial"/>
          <w:color w:val="000000"/>
          <w:sz w:val="18"/>
          <w:szCs w:val="18"/>
        </w:rPr>
      </w:pPr>
      <w:r w:rsidRPr="00EC7E15">
        <w:rPr>
          <w:rStyle w:val="normaltextrun"/>
          <w:rFonts w:ascii="Arial" w:hAnsi="Arial" w:cs="Arial"/>
          <w:color w:val="000000" w:themeColor="text1"/>
          <w:sz w:val="18"/>
          <w:szCs w:val="18"/>
        </w:rPr>
        <w:t>Środki mające na celu zapewnieni</w:t>
      </w:r>
      <w:r w:rsidR="00960309" w:rsidRPr="00EC7E15">
        <w:rPr>
          <w:rStyle w:val="normaltextrun"/>
          <w:rFonts w:ascii="Arial" w:hAnsi="Arial" w:cs="Arial"/>
          <w:color w:val="000000" w:themeColor="text1"/>
          <w:sz w:val="18"/>
          <w:szCs w:val="18"/>
        </w:rPr>
        <w:t>e</w:t>
      </w:r>
      <w:r w:rsidRPr="00EC7E15">
        <w:rPr>
          <w:rStyle w:val="normaltextrun"/>
          <w:rFonts w:ascii="Arial" w:hAnsi="Arial" w:cs="Arial"/>
          <w:color w:val="000000" w:themeColor="text1"/>
          <w:sz w:val="18"/>
          <w:szCs w:val="18"/>
        </w:rPr>
        <w:t xml:space="preserve"> usuwania danych</w:t>
      </w:r>
    </w:p>
    <w:p w14:paraId="75D68F15" w14:textId="77777777" w:rsidR="00CD2A28" w:rsidRPr="00EC7E15" w:rsidRDefault="00D36BC8" w:rsidP="00EC7E15">
      <w:pPr>
        <w:pBdr>
          <w:top w:val="single" w:sz="4" w:space="1" w:color="auto"/>
          <w:left w:val="single" w:sz="4" w:space="4" w:color="auto"/>
          <w:bottom w:val="single" w:sz="4" w:space="1" w:color="auto"/>
          <w:right w:val="single" w:sz="4" w:space="4" w:color="auto"/>
        </w:pBdr>
        <w:spacing w:line="360" w:lineRule="auto"/>
        <w:rPr>
          <w:rStyle w:val="normaltextrun"/>
          <w:rFonts w:ascii="Arial" w:hAnsi="Arial" w:cs="Arial"/>
          <w:color w:val="000000" w:themeColor="text1"/>
          <w:sz w:val="18"/>
          <w:szCs w:val="18"/>
        </w:rPr>
      </w:pPr>
      <w:r w:rsidRPr="00EC7E15">
        <w:rPr>
          <w:rStyle w:val="normaltextrun"/>
          <w:rFonts w:ascii="Arial" w:hAnsi="Arial" w:cs="Arial"/>
          <w:color w:val="000000" w:themeColor="text1"/>
          <w:sz w:val="18"/>
          <w:szCs w:val="18"/>
        </w:rPr>
        <w:t>Opisz</w:t>
      </w:r>
      <w:r w:rsidR="008E3449" w:rsidRPr="00EC7E15">
        <w:rPr>
          <w:rStyle w:val="normaltextrun"/>
          <w:rFonts w:ascii="Arial" w:hAnsi="Arial" w:cs="Arial"/>
          <w:color w:val="000000" w:themeColor="text1"/>
          <w:sz w:val="18"/>
          <w:szCs w:val="18"/>
        </w:rPr>
        <w:t xml:space="preserve"> jakie </w:t>
      </w:r>
      <w:r w:rsidR="00BE181B" w:rsidRPr="00EC7E15">
        <w:rPr>
          <w:rStyle w:val="normaltextrun"/>
          <w:rFonts w:ascii="Arial" w:hAnsi="Arial" w:cs="Arial"/>
          <w:color w:val="000000" w:themeColor="text1"/>
          <w:sz w:val="18"/>
          <w:szCs w:val="18"/>
        </w:rPr>
        <w:t xml:space="preserve">będą stosowane metody </w:t>
      </w:r>
      <w:r w:rsidR="003F2529" w:rsidRPr="00EC7E15">
        <w:rPr>
          <w:rStyle w:val="normaltextrun"/>
          <w:rFonts w:ascii="Arial" w:hAnsi="Arial" w:cs="Arial"/>
          <w:color w:val="000000" w:themeColor="text1"/>
          <w:sz w:val="18"/>
          <w:szCs w:val="18"/>
        </w:rPr>
        <w:t>niszczeni</w:t>
      </w:r>
      <w:r w:rsidR="00BE181B" w:rsidRPr="00EC7E15">
        <w:rPr>
          <w:rStyle w:val="normaltextrun"/>
          <w:rFonts w:ascii="Arial" w:hAnsi="Arial" w:cs="Arial"/>
          <w:color w:val="000000" w:themeColor="text1"/>
          <w:sz w:val="18"/>
          <w:szCs w:val="18"/>
        </w:rPr>
        <w:t>a</w:t>
      </w:r>
      <w:r w:rsidR="003F2529" w:rsidRPr="00EC7E15">
        <w:rPr>
          <w:rStyle w:val="normaltextrun"/>
          <w:rFonts w:ascii="Arial" w:hAnsi="Arial" w:cs="Arial"/>
          <w:color w:val="000000" w:themeColor="text1"/>
          <w:sz w:val="18"/>
          <w:szCs w:val="18"/>
        </w:rPr>
        <w:t xml:space="preserve"> danych/nośników)</w:t>
      </w:r>
      <w:r w:rsidR="0009610F" w:rsidRPr="00EC7E15">
        <w:rPr>
          <w:rStyle w:val="normaltextrun"/>
          <w:rFonts w:ascii="Arial" w:hAnsi="Arial" w:cs="Arial"/>
          <w:color w:val="000000" w:themeColor="text1"/>
          <w:sz w:val="18"/>
          <w:szCs w:val="18"/>
        </w:rPr>
        <w:t>.</w:t>
      </w:r>
    </w:p>
    <w:p w14:paraId="1C518E01" w14:textId="10ADC7CC" w:rsidR="00D36BC8" w:rsidRPr="00EC7E15" w:rsidRDefault="00D36BC8" w:rsidP="00EC7E15">
      <w:pPr>
        <w:pBdr>
          <w:top w:val="single" w:sz="4" w:space="1" w:color="auto"/>
          <w:left w:val="single" w:sz="4" w:space="4" w:color="auto"/>
          <w:bottom w:val="single" w:sz="4" w:space="1" w:color="auto"/>
          <w:right w:val="single" w:sz="4" w:space="4" w:color="auto"/>
        </w:pBdr>
        <w:spacing w:line="360" w:lineRule="auto"/>
        <w:rPr>
          <w:rFonts w:ascii="Arial" w:hAnsi="Arial" w:cs="Arial"/>
          <w:color w:val="000000"/>
          <w:sz w:val="18"/>
          <w:szCs w:val="18"/>
        </w:rPr>
      </w:pPr>
      <w:r w:rsidRPr="00EC7E15">
        <w:rPr>
          <w:rFonts w:ascii="Arial" w:hAnsi="Arial" w:cs="Arial"/>
          <w:sz w:val="18"/>
          <w:szCs w:val="18"/>
        </w:rPr>
        <w:br w:type="page"/>
      </w:r>
    </w:p>
    <w:p w14:paraId="3D3F116A" w14:textId="438701F9" w:rsidR="00503C2C" w:rsidRPr="00EC7E15" w:rsidRDefault="005B39F5" w:rsidP="00EC7E15">
      <w:pPr>
        <w:spacing w:line="360" w:lineRule="auto"/>
        <w:rPr>
          <w:rFonts w:ascii="Arial" w:hAnsi="Arial" w:cs="Arial"/>
          <w:sz w:val="18"/>
          <w:szCs w:val="18"/>
        </w:rPr>
      </w:pPr>
      <w:r w:rsidRPr="00EC7E15">
        <w:rPr>
          <w:rFonts w:ascii="Arial" w:hAnsi="Arial" w:cs="Arial"/>
          <w:sz w:val="18"/>
          <w:szCs w:val="18"/>
        </w:rPr>
        <w:lastRenderedPageBreak/>
        <w:t>Załącznik</w:t>
      </w:r>
      <w:r w:rsidR="0029441B" w:rsidRPr="00EC7E15">
        <w:rPr>
          <w:rFonts w:ascii="Arial" w:hAnsi="Arial" w:cs="Arial"/>
          <w:sz w:val="18"/>
          <w:szCs w:val="18"/>
        </w:rPr>
        <w:t xml:space="preserve"> nr</w:t>
      </w:r>
      <w:r w:rsidRPr="00EC7E15">
        <w:rPr>
          <w:rFonts w:ascii="Arial" w:hAnsi="Arial" w:cs="Arial"/>
          <w:sz w:val="18"/>
          <w:szCs w:val="18"/>
        </w:rPr>
        <w:t xml:space="preserve"> 2 do Umowy powierzeni</w:t>
      </w:r>
      <w:r w:rsidR="00C13C85" w:rsidRPr="00EC7E15">
        <w:rPr>
          <w:rFonts w:ascii="Arial" w:hAnsi="Arial" w:cs="Arial"/>
          <w:sz w:val="18"/>
          <w:szCs w:val="18"/>
        </w:rPr>
        <w:t>a</w:t>
      </w:r>
      <w:r w:rsidRPr="00EC7E15">
        <w:rPr>
          <w:rFonts w:ascii="Arial" w:hAnsi="Arial" w:cs="Arial"/>
          <w:sz w:val="18"/>
          <w:szCs w:val="18"/>
        </w:rPr>
        <w:t xml:space="preserve"> przetwarzania danych osobowych</w:t>
      </w:r>
      <w:bookmarkEnd w:id="3"/>
    </w:p>
    <w:p w14:paraId="38F930FE" w14:textId="15219B10" w:rsidR="00503C2C" w:rsidRPr="00EC7E15" w:rsidRDefault="00CF0357" w:rsidP="00EC7E15">
      <w:pPr>
        <w:pStyle w:val="Nagwek1"/>
        <w:spacing w:line="360" w:lineRule="auto"/>
        <w:rPr>
          <w:rFonts w:ascii="Arial" w:eastAsia="Yu Gothic Light" w:hAnsi="Arial" w:cs="Arial"/>
          <w:bCs/>
          <w:kern w:val="2"/>
          <w:sz w:val="18"/>
          <w:szCs w:val="18"/>
          <w:lang w:eastAsia="en-US"/>
          <w14:ligatures w14:val="standardContextual"/>
        </w:rPr>
      </w:pPr>
      <w:r w:rsidRPr="00EC7E15">
        <w:rPr>
          <w:rFonts w:ascii="Arial" w:hAnsi="Arial" w:cs="Arial"/>
          <w:bCs/>
          <w:sz w:val="18"/>
          <w:szCs w:val="18"/>
          <w:lang w:eastAsia="en-US"/>
        </w:rPr>
        <w:t>Wyciąg z i</w:t>
      </w:r>
      <w:r w:rsidR="00503C2C" w:rsidRPr="00EC7E15">
        <w:rPr>
          <w:rFonts w:ascii="Arial" w:hAnsi="Arial" w:cs="Arial"/>
          <w:bCs/>
          <w:sz w:val="18"/>
          <w:szCs w:val="18"/>
          <w:lang w:eastAsia="en-US"/>
        </w:rPr>
        <w:t>nstrukcj</w:t>
      </w:r>
      <w:r w:rsidRPr="00EC7E15">
        <w:rPr>
          <w:rFonts w:ascii="Arial" w:hAnsi="Arial" w:cs="Arial"/>
          <w:bCs/>
          <w:sz w:val="18"/>
          <w:szCs w:val="18"/>
          <w:lang w:eastAsia="en-US"/>
        </w:rPr>
        <w:t>i</w:t>
      </w:r>
      <w:r w:rsidR="00503C2C" w:rsidRPr="00EC7E15">
        <w:rPr>
          <w:rFonts w:ascii="Arial" w:hAnsi="Arial" w:cs="Arial"/>
          <w:bCs/>
          <w:sz w:val="18"/>
          <w:szCs w:val="18"/>
          <w:lang w:eastAsia="en-US"/>
        </w:rPr>
        <w:t xml:space="preserve"> zgłaszania zdarzeń zagrażających bezpieczeństwu danych osobowych przetwarzanych na podstawie umów powierzenia przetwarzania danych osobowych</w:t>
      </w:r>
    </w:p>
    <w:p w14:paraId="4AD944AF" w14:textId="566DE333" w:rsidR="00503C2C" w:rsidRPr="00EC7E15" w:rsidRDefault="00503C2C" w:rsidP="00EC7E15">
      <w:pPr>
        <w:pStyle w:val="Nagwek2"/>
        <w:spacing w:line="360" w:lineRule="auto"/>
        <w:rPr>
          <w:rFonts w:ascii="Arial" w:eastAsia="Yu Gothic Light" w:hAnsi="Arial" w:cs="Arial"/>
          <w:b w:val="0"/>
          <w:sz w:val="18"/>
          <w:lang w:eastAsia="en-US"/>
        </w:rPr>
      </w:pPr>
      <w:r w:rsidRPr="00EC7E15">
        <w:rPr>
          <w:rFonts w:ascii="Arial" w:eastAsia="Yu Gothic Light" w:hAnsi="Arial" w:cs="Arial"/>
          <w:sz w:val="18"/>
          <w:lang w:eastAsia="en-US"/>
        </w:rPr>
        <w:t>§ 1.</w:t>
      </w:r>
      <w:r w:rsidRPr="00EC7E15">
        <w:rPr>
          <w:rFonts w:ascii="Arial" w:eastAsia="Yu Gothic Light" w:hAnsi="Arial" w:cs="Arial"/>
          <w:sz w:val="18"/>
          <w:lang w:eastAsia="en-US"/>
        </w:rPr>
        <w:br/>
        <w:t>Pojęcia i skróty</w:t>
      </w:r>
    </w:p>
    <w:p w14:paraId="0C2CC133" w14:textId="77777777" w:rsidR="00503C2C" w:rsidRPr="00EC7E15" w:rsidRDefault="00503C2C" w:rsidP="00EC7E15">
      <w:pPr>
        <w:spacing w:after="0" w:line="360" w:lineRule="auto"/>
        <w:rPr>
          <w:rFonts w:ascii="Arial" w:eastAsia="Aptos" w:hAnsi="Arial" w:cs="Arial"/>
          <w:kern w:val="2"/>
          <w:sz w:val="18"/>
          <w:szCs w:val="18"/>
          <w:lang w:eastAsia="en-US"/>
          <w14:ligatures w14:val="standardContextual"/>
        </w:rPr>
      </w:pPr>
      <w:r w:rsidRPr="00EC7E15">
        <w:rPr>
          <w:rFonts w:ascii="Arial" w:eastAsia="Aptos" w:hAnsi="Arial" w:cs="Arial"/>
          <w:kern w:val="2"/>
          <w:sz w:val="18"/>
          <w:szCs w:val="18"/>
          <w:lang w:eastAsia="en-US"/>
          <w14:ligatures w14:val="standardContextual"/>
        </w:rPr>
        <w:t>Użyte w niniejszej instrukcji pojęcia i skróty oznaczają:</w:t>
      </w:r>
    </w:p>
    <w:p w14:paraId="2BFC69EA" w14:textId="77777777" w:rsidR="00503C2C" w:rsidRPr="00EC7E15" w:rsidRDefault="00503C2C" w:rsidP="00EC7E15">
      <w:pPr>
        <w:numPr>
          <w:ilvl w:val="0"/>
          <w:numId w:val="10"/>
        </w:numPr>
        <w:spacing w:line="360" w:lineRule="auto"/>
        <w:contextualSpacing/>
        <w:rPr>
          <w:rFonts w:ascii="Arial" w:eastAsia="Aptos" w:hAnsi="Arial" w:cs="Arial"/>
          <w:kern w:val="2"/>
          <w:sz w:val="18"/>
          <w:szCs w:val="18"/>
          <w:lang w:eastAsia="en-US"/>
          <w14:ligatures w14:val="standardContextual"/>
        </w:rPr>
      </w:pPr>
      <w:r w:rsidRPr="00EC7E15">
        <w:rPr>
          <w:rFonts w:ascii="Arial" w:eastAsia="Aptos" w:hAnsi="Arial" w:cs="Arial"/>
          <w:kern w:val="2"/>
          <w:sz w:val="18"/>
          <w:szCs w:val="18"/>
          <w:lang w:eastAsia="en-US"/>
          <w14:ligatures w14:val="standardContextual"/>
        </w:rPr>
        <w:t>ADO – Administratora Danych Osobowych;</w:t>
      </w:r>
    </w:p>
    <w:p w14:paraId="0D780C2E" w14:textId="77777777" w:rsidR="00503C2C" w:rsidRPr="00EC7E15" w:rsidRDefault="00503C2C" w:rsidP="00EC7E15">
      <w:pPr>
        <w:numPr>
          <w:ilvl w:val="0"/>
          <w:numId w:val="10"/>
        </w:numPr>
        <w:spacing w:line="360" w:lineRule="auto"/>
        <w:contextualSpacing/>
        <w:rPr>
          <w:rFonts w:ascii="Arial" w:eastAsia="Aptos" w:hAnsi="Arial" w:cs="Arial"/>
          <w:kern w:val="2"/>
          <w:sz w:val="18"/>
          <w:szCs w:val="18"/>
          <w:lang w:eastAsia="en-US"/>
          <w14:ligatures w14:val="standardContextual"/>
        </w:rPr>
      </w:pPr>
      <w:r w:rsidRPr="00EC7E15">
        <w:rPr>
          <w:rFonts w:ascii="Arial" w:eastAsia="Aptos" w:hAnsi="Arial" w:cs="Arial"/>
          <w:kern w:val="2"/>
          <w:sz w:val="18"/>
          <w:szCs w:val="18"/>
          <w:lang w:eastAsia="en-US"/>
          <w14:ligatures w14:val="standardContextual"/>
        </w:rPr>
        <w:t>BBI – Biuro Bezpieczeństwa Informacji w Departamencie Organizacji Urzędu Marszałkowskiego Województwa Mazowieckiego w Warszawie;</w:t>
      </w:r>
    </w:p>
    <w:p w14:paraId="5177EFD7" w14:textId="77777777" w:rsidR="00503C2C" w:rsidRPr="00EC7E15" w:rsidRDefault="00503C2C" w:rsidP="00EC7E15">
      <w:pPr>
        <w:numPr>
          <w:ilvl w:val="0"/>
          <w:numId w:val="10"/>
        </w:numPr>
        <w:spacing w:line="360" w:lineRule="auto"/>
        <w:contextualSpacing/>
        <w:rPr>
          <w:rFonts w:ascii="Arial" w:eastAsia="Aptos" w:hAnsi="Arial" w:cs="Arial"/>
          <w:kern w:val="2"/>
          <w:sz w:val="18"/>
          <w:szCs w:val="18"/>
          <w:lang w:eastAsia="en-US"/>
          <w14:ligatures w14:val="standardContextual"/>
        </w:rPr>
      </w:pPr>
      <w:r w:rsidRPr="00EC7E15">
        <w:rPr>
          <w:rFonts w:ascii="Arial" w:eastAsia="Aptos" w:hAnsi="Arial" w:cs="Arial"/>
          <w:kern w:val="2"/>
          <w:sz w:val="18"/>
          <w:szCs w:val="18"/>
          <w:lang w:eastAsia="en-US"/>
          <w14:ligatures w14:val="standardContextual"/>
        </w:rPr>
        <w:t>instrukcja – Instrukcję zgłaszania zdarzeń zagrażających bezpieczeństwu danych osobowych przetwarzanych na podstawie umów powierzenia przetwarzania danych osobowych;</w:t>
      </w:r>
    </w:p>
    <w:p w14:paraId="0138EE9D" w14:textId="77777777" w:rsidR="00503C2C" w:rsidRPr="00EC7E15" w:rsidRDefault="00503C2C" w:rsidP="00EC7E15">
      <w:pPr>
        <w:numPr>
          <w:ilvl w:val="0"/>
          <w:numId w:val="10"/>
        </w:numPr>
        <w:spacing w:line="360" w:lineRule="auto"/>
        <w:contextualSpacing/>
        <w:rPr>
          <w:rFonts w:ascii="Arial" w:eastAsia="Aptos" w:hAnsi="Arial" w:cs="Arial"/>
          <w:kern w:val="2"/>
          <w:sz w:val="18"/>
          <w:szCs w:val="18"/>
          <w:lang w:eastAsia="en-US"/>
          <w14:ligatures w14:val="standardContextual"/>
        </w:rPr>
      </w:pPr>
      <w:r w:rsidRPr="00EC7E15">
        <w:rPr>
          <w:rFonts w:ascii="Arial" w:eastAsia="Aptos" w:hAnsi="Arial" w:cs="Arial"/>
          <w:kern w:val="2"/>
          <w:sz w:val="18"/>
          <w:szCs w:val="18"/>
          <w:lang w:eastAsia="en-US"/>
          <w14:ligatures w14:val="standardContextual"/>
        </w:rPr>
        <w:t>IOD – Inspektora Ochrony Danych;</w:t>
      </w:r>
    </w:p>
    <w:p w14:paraId="0026B8E8" w14:textId="77777777" w:rsidR="00503C2C" w:rsidRPr="00EC7E15" w:rsidRDefault="00503C2C" w:rsidP="00EC7E15">
      <w:pPr>
        <w:numPr>
          <w:ilvl w:val="0"/>
          <w:numId w:val="10"/>
        </w:numPr>
        <w:spacing w:line="360" w:lineRule="auto"/>
        <w:contextualSpacing/>
        <w:rPr>
          <w:rFonts w:ascii="Arial" w:eastAsia="Aptos" w:hAnsi="Arial" w:cs="Arial"/>
          <w:kern w:val="2"/>
          <w:sz w:val="18"/>
          <w:szCs w:val="18"/>
          <w:lang w:eastAsia="en-US"/>
          <w14:ligatures w14:val="standardContextual"/>
        </w:rPr>
      </w:pPr>
      <w:r w:rsidRPr="00EC7E15">
        <w:rPr>
          <w:rFonts w:ascii="Arial" w:eastAsia="Aptos" w:hAnsi="Arial" w:cs="Arial"/>
          <w:kern w:val="2"/>
          <w:sz w:val="18"/>
          <w:szCs w:val="18"/>
          <w:lang w:eastAsia="en-US"/>
          <w14:ligatures w14:val="standardContextual"/>
        </w:rPr>
        <w:t>RODO –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689054C7" w14:textId="77777777" w:rsidR="00503C2C" w:rsidRPr="00EC7E15" w:rsidRDefault="00503C2C" w:rsidP="00EC7E15">
      <w:pPr>
        <w:numPr>
          <w:ilvl w:val="0"/>
          <w:numId w:val="10"/>
        </w:numPr>
        <w:spacing w:line="360" w:lineRule="auto"/>
        <w:contextualSpacing/>
        <w:rPr>
          <w:rFonts w:ascii="Arial" w:eastAsia="Aptos" w:hAnsi="Arial" w:cs="Arial"/>
          <w:kern w:val="2"/>
          <w:sz w:val="18"/>
          <w:szCs w:val="18"/>
          <w:lang w:eastAsia="en-US"/>
          <w14:ligatures w14:val="standardContextual"/>
        </w:rPr>
      </w:pPr>
      <w:r w:rsidRPr="00EC7E15">
        <w:rPr>
          <w:rFonts w:ascii="Arial" w:eastAsia="Aptos" w:hAnsi="Arial" w:cs="Arial"/>
          <w:kern w:val="2"/>
          <w:sz w:val="18"/>
          <w:szCs w:val="18"/>
          <w:lang w:eastAsia="en-US"/>
          <w14:ligatures w14:val="standardContextual"/>
        </w:rPr>
        <w:t>SW-DU – Sekretarza Województwa – Dyrektora Urzędu Marszałkowskiego Województwa Mazowieckiego w Warszawie;</w:t>
      </w:r>
    </w:p>
    <w:p w14:paraId="041139FD" w14:textId="77777777" w:rsidR="00503C2C" w:rsidRPr="00EC7E15" w:rsidRDefault="00503C2C" w:rsidP="00EC7E15">
      <w:pPr>
        <w:numPr>
          <w:ilvl w:val="0"/>
          <w:numId w:val="10"/>
        </w:numPr>
        <w:spacing w:line="360" w:lineRule="auto"/>
        <w:contextualSpacing/>
        <w:rPr>
          <w:rFonts w:ascii="Arial" w:eastAsia="Aptos" w:hAnsi="Arial" w:cs="Arial"/>
          <w:kern w:val="2"/>
          <w:sz w:val="18"/>
          <w:szCs w:val="18"/>
          <w:lang w:eastAsia="en-US"/>
          <w14:ligatures w14:val="standardContextual"/>
        </w:rPr>
      </w:pPr>
      <w:r w:rsidRPr="00EC7E15">
        <w:rPr>
          <w:rFonts w:ascii="Arial" w:eastAsia="Aptos" w:hAnsi="Arial" w:cs="Arial"/>
          <w:color w:val="000000"/>
          <w:kern w:val="2"/>
          <w:sz w:val="18"/>
          <w:szCs w:val="18"/>
          <w:lang w:eastAsia="en-US"/>
          <w14:ligatures w14:val="standardContextual"/>
        </w:rPr>
        <w:t xml:space="preserve">Pełnomocnik ds. ZSZ - Pełnomocnika Marszałka Województwa </w:t>
      </w:r>
      <w:r w:rsidRPr="00EC7E15">
        <w:rPr>
          <w:rFonts w:ascii="Arial" w:eastAsia="Aptos" w:hAnsi="Arial" w:cs="Arial"/>
          <w:kern w:val="2"/>
          <w:sz w:val="18"/>
          <w:szCs w:val="18"/>
          <w:lang w:eastAsia="en-US"/>
          <w14:ligatures w14:val="standardContextual"/>
        </w:rPr>
        <w:br/>
      </w:r>
      <w:r w:rsidRPr="00EC7E15">
        <w:rPr>
          <w:rFonts w:ascii="Arial" w:eastAsia="Aptos" w:hAnsi="Arial" w:cs="Arial"/>
          <w:color w:val="000000"/>
          <w:kern w:val="2"/>
          <w:sz w:val="18"/>
          <w:szCs w:val="18"/>
          <w:lang w:eastAsia="en-US"/>
          <w14:ligatures w14:val="standardContextual"/>
        </w:rPr>
        <w:t>ds. Zintegrowanego Systemu Zarządzania;</w:t>
      </w:r>
    </w:p>
    <w:p w14:paraId="23EA44E7" w14:textId="77777777" w:rsidR="00503C2C" w:rsidRPr="00EC7E15" w:rsidRDefault="00503C2C" w:rsidP="00EC7E15">
      <w:pPr>
        <w:numPr>
          <w:ilvl w:val="0"/>
          <w:numId w:val="10"/>
        </w:numPr>
        <w:spacing w:line="360" w:lineRule="auto"/>
        <w:contextualSpacing/>
        <w:rPr>
          <w:rFonts w:ascii="Arial" w:eastAsia="Aptos" w:hAnsi="Arial" w:cs="Arial"/>
          <w:kern w:val="2"/>
          <w:sz w:val="18"/>
          <w:szCs w:val="18"/>
          <w:lang w:eastAsia="en-US"/>
          <w14:ligatures w14:val="standardContextual"/>
        </w:rPr>
      </w:pPr>
      <w:r w:rsidRPr="00EC7E15">
        <w:rPr>
          <w:rFonts w:ascii="Arial" w:eastAsia="Aptos" w:hAnsi="Arial" w:cs="Arial"/>
          <w:kern w:val="2"/>
          <w:sz w:val="18"/>
          <w:szCs w:val="18"/>
          <w:lang w:eastAsia="en-US"/>
          <w14:ligatures w14:val="standardContextual"/>
        </w:rPr>
        <w:t>organ nadzorczy – Prezesa Urzędu Ochrony Danych Osobowych;</w:t>
      </w:r>
    </w:p>
    <w:p w14:paraId="6D6208EA" w14:textId="77777777" w:rsidR="00503C2C" w:rsidRPr="00EC7E15" w:rsidRDefault="00503C2C" w:rsidP="00EC7E15">
      <w:pPr>
        <w:numPr>
          <w:ilvl w:val="0"/>
          <w:numId w:val="10"/>
        </w:numPr>
        <w:spacing w:line="360" w:lineRule="auto"/>
        <w:contextualSpacing/>
        <w:rPr>
          <w:rFonts w:ascii="Arial" w:eastAsia="Aptos" w:hAnsi="Arial" w:cs="Arial"/>
          <w:kern w:val="2"/>
          <w:sz w:val="18"/>
          <w:szCs w:val="18"/>
          <w:lang w:eastAsia="en-US"/>
          <w14:ligatures w14:val="standardContextual"/>
        </w:rPr>
      </w:pPr>
      <w:r w:rsidRPr="00EC7E15">
        <w:rPr>
          <w:rFonts w:ascii="Arial" w:eastAsia="Aptos" w:hAnsi="Arial" w:cs="Arial"/>
          <w:kern w:val="2"/>
          <w:sz w:val="18"/>
          <w:szCs w:val="18"/>
          <w:lang w:eastAsia="en-US"/>
          <w14:ligatures w14:val="standardContextual"/>
        </w:rPr>
        <w:t>podmiot przetwarzający – podmiot, o którym mowa w art. 4 pkt 8 RODO.</w:t>
      </w:r>
    </w:p>
    <w:p w14:paraId="540ECB1C" w14:textId="6217AF08" w:rsidR="00503C2C" w:rsidRPr="00EC7E15" w:rsidRDefault="00503C2C" w:rsidP="00EC7E15">
      <w:pPr>
        <w:pStyle w:val="Nagwek2"/>
        <w:spacing w:line="360" w:lineRule="auto"/>
        <w:rPr>
          <w:rFonts w:ascii="Arial" w:eastAsia="Yu Gothic Light" w:hAnsi="Arial" w:cs="Arial"/>
          <w:b w:val="0"/>
          <w:kern w:val="0"/>
          <w:sz w:val="18"/>
          <w:lang w:eastAsia="en-US"/>
        </w:rPr>
      </w:pPr>
      <w:r w:rsidRPr="00EC7E15">
        <w:rPr>
          <w:rFonts w:ascii="Arial" w:eastAsia="Yu Gothic Light" w:hAnsi="Arial" w:cs="Arial"/>
          <w:sz w:val="18"/>
          <w:lang w:eastAsia="en-US"/>
        </w:rPr>
        <w:t>§ 2.</w:t>
      </w:r>
      <w:r w:rsidR="00806F9E" w:rsidRPr="00EC7E15">
        <w:rPr>
          <w:rFonts w:ascii="Arial" w:eastAsia="Yu Gothic Light" w:hAnsi="Arial" w:cs="Arial"/>
          <w:sz w:val="18"/>
          <w:lang w:eastAsia="en-US"/>
        </w:rPr>
        <w:br/>
      </w:r>
      <w:r w:rsidRPr="00EC7E15">
        <w:rPr>
          <w:rFonts w:ascii="Arial" w:eastAsia="Yu Gothic Light" w:hAnsi="Arial" w:cs="Arial"/>
          <w:kern w:val="2"/>
          <w:sz w:val="18"/>
          <w:lang w:eastAsia="en-US"/>
          <w14:ligatures w14:val="standardContextual"/>
        </w:rPr>
        <w:t>Zakres obowiązywania instrukcji</w:t>
      </w:r>
    </w:p>
    <w:p w14:paraId="5692D7F9" w14:textId="62CD0694" w:rsidR="00503C2C" w:rsidRPr="00EC7E15" w:rsidRDefault="00503C2C" w:rsidP="00EC7E15">
      <w:pPr>
        <w:spacing w:after="0" w:line="360" w:lineRule="auto"/>
        <w:rPr>
          <w:rFonts w:ascii="Arial" w:eastAsia="Aptos" w:hAnsi="Arial" w:cs="Arial"/>
          <w:kern w:val="2"/>
          <w:sz w:val="18"/>
          <w:szCs w:val="18"/>
          <w:lang w:eastAsia="en-US"/>
          <w14:ligatures w14:val="standardContextual"/>
        </w:rPr>
      </w:pPr>
      <w:r w:rsidRPr="00EC7E15">
        <w:rPr>
          <w:rFonts w:ascii="Arial" w:eastAsia="Aptos" w:hAnsi="Arial" w:cs="Arial"/>
          <w:kern w:val="2"/>
          <w:sz w:val="18"/>
          <w:szCs w:val="18"/>
          <w:lang w:eastAsia="en-US"/>
          <w14:ligatures w14:val="standardContextual"/>
        </w:rPr>
        <w:t>Instrukcja dotyczy naruszeń lub podejrzenia naruszeń ochrony danych osobowych oraz</w:t>
      </w:r>
      <w:r w:rsidR="00507E76" w:rsidRPr="00EC7E15">
        <w:rPr>
          <w:rFonts w:ascii="Arial" w:eastAsia="Aptos" w:hAnsi="Arial" w:cs="Arial"/>
          <w:kern w:val="2"/>
          <w:sz w:val="18"/>
          <w:szCs w:val="18"/>
          <w:lang w:eastAsia="en-US"/>
          <w14:ligatures w14:val="standardContextual"/>
        </w:rPr>
        <w:t> </w:t>
      </w:r>
      <w:r w:rsidRPr="00EC7E15">
        <w:rPr>
          <w:rFonts w:ascii="Arial" w:eastAsia="Aptos" w:hAnsi="Arial" w:cs="Arial"/>
          <w:kern w:val="2"/>
          <w:sz w:val="18"/>
          <w:szCs w:val="18"/>
          <w:lang w:eastAsia="en-US"/>
          <w14:ligatures w14:val="standardContextual"/>
        </w:rPr>
        <w:t>obowiązków nałożonych na podmioty przetwarzające dane osobowe, na podstawie umów powierzenia przetwarzania danych osobowych lub innych instrumentów prawnych (np. zarządzeń, uchwał). Dane osobowe mogą być przetwarzane bezpośrednio przez te podmioty albo przez osoby działające w ich imieniu, np. pracowników, współpracowników czy</w:t>
      </w:r>
      <w:r w:rsidR="00507E76" w:rsidRPr="00EC7E15">
        <w:rPr>
          <w:rFonts w:ascii="Arial" w:eastAsia="Aptos" w:hAnsi="Arial" w:cs="Arial"/>
          <w:kern w:val="2"/>
          <w:sz w:val="18"/>
          <w:szCs w:val="18"/>
          <w:lang w:eastAsia="en-US"/>
          <w14:ligatures w14:val="standardContextual"/>
        </w:rPr>
        <w:t> </w:t>
      </w:r>
      <w:r w:rsidRPr="00EC7E15">
        <w:rPr>
          <w:rFonts w:ascii="Arial" w:eastAsia="Aptos" w:hAnsi="Arial" w:cs="Arial"/>
          <w:kern w:val="2"/>
          <w:sz w:val="18"/>
          <w:szCs w:val="18"/>
          <w:lang w:eastAsia="en-US"/>
          <w14:ligatures w14:val="standardContextual"/>
        </w:rPr>
        <w:t>podwykonawców. Instrukcja dotyczy przetwarzanych danych, dla których ADO jest:</w:t>
      </w:r>
    </w:p>
    <w:p w14:paraId="5A744D63" w14:textId="77777777" w:rsidR="00503C2C" w:rsidRPr="00EC7E15" w:rsidRDefault="00503C2C" w:rsidP="00EC7E15">
      <w:pPr>
        <w:numPr>
          <w:ilvl w:val="0"/>
          <w:numId w:val="11"/>
        </w:numPr>
        <w:spacing w:line="360" w:lineRule="auto"/>
        <w:contextualSpacing/>
        <w:rPr>
          <w:rFonts w:ascii="Arial" w:eastAsia="Aptos" w:hAnsi="Arial" w:cs="Arial"/>
          <w:kern w:val="2"/>
          <w:sz w:val="18"/>
          <w:szCs w:val="18"/>
          <w:lang w:eastAsia="en-US"/>
          <w14:ligatures w14:val="standardContextual"/>
        </w:rPr>
      </w:pPr>
      <w:r w:rsidRPr="00EC7E15">
        <w:rPr>
          <w:rFonts w:ascii="Arial" w:eastAsia="Aptos" w:hAnsi="Arial" w:cs="Arial"/>
          <w:kern w:val="2"/>
          <w:sz w:val="18"/>
          <w:szCs w:val="18"/>
          <w:lang w:eastAsia="en-US"/>
          <w14:ligatures w14:val="standardContextual"/>
        </w:rPr>
        <w:t>Województwo Mazowieckie;</w:t>
      </w:r>
    </w:p>
    <w:p w14:paraId="3AC9B851" w14:textId="77777777" w:rsidR="00503C2C" w:rsidRPr="00EC7E15" w:rsidRDefault="00503C2C" w:rsidP="00EC7E15">
      <w:pPr>
        <w:numPr>
          <w:ilvl w:val="0"/>
          <w:numId w:val="11"/>
        </w:numPr>
        <w:spacing w:line="360" w:lineRule="auto"/>
        <w:contextualSpacing/>
        <w:rPr>
          <w:rFonts w:ascii="Arial" w:eastAsia="Aptos" w:hAnsi="Arial" w:cs="Arial"/>
          <w:kern w:val="2"/>
          <w:sz w:val="18"/>
          <w:szCs w:val="18"/>
          <w:lang w:eastAsia="en-US"/>
          <w14:ligatures w14:val="standardContextual"/>
        </w:rPr>
      </w:pPr>
      <w:r w:rsidRPr="00EC7E15">
        <w:rPr>
          <w:rFonts w:ascii="Arial" w:eastAsia="Aptos" w:hAnsi="Arial" w:cs="Arial"/>
          <w:kern w:val="2"/>
          <w:sz w:val="18"/>
          <w:szCs w:val="18"/>
          <w:lang w:eastAsia="en-US"/>
          <w14:ligatures w14:val="standardContextual"/>
        </w:rPr>
        <w:t>Zarząd Województwa Mazowieckiego;</w:t>
      </w:r>
    </w:p>
    <w:p w14:paraId="67B0BDBC" w14:textId="77777777" w:rsidR="00503C2C" w:rsidRPr="00EC7E15" w:rsidRDefault="00503C2C" w:rsidP="00EC7E15">
      <w:pPr>
        <w:numPr>
          <w:ilvl w:val="0"/>
          <w:numId w:val="11"/>
        </w:numPr>
        <w:spacing w:line="360" w:lineRule="auto"/>
        <w:contextualSpacing/>
        <w:rPr>
          <w:rFonts w:ascii="Arial" w:eastAsia="Aptos" w:hAnsi="Arial" w:cs="Arial"/>
          <w:kern w:val="2"/>
          <w:sz w:val="18"/>
          <w:szCs w:val="18"/>
          <w:lang w:eastAsia="en-US"/>
          <w14:ligatures w14:val="standardContextual"/>
        </w:rPr>
      </w:pPr>
      <w:r w:rsidRPr="00EC7E15">
        <w:rPr>
          <w:rFonts w:ascii="Arial" w:eastAsia="Aptos" w:hAnsi="Arial" w:cs="Arial"/>
          <w:kern w:val="2"/>
          <w:sz w:val="18"/>
          <w:szCs w:val="18"/>
          <w:lang w:eastAsia="en-US"/>
          <w14:ligatures w14:val="standardContextual"/>
        </w:rPr>
        <w:t>Marszałek Województwa Mazowieckiego;</w:t>
      </w:r>
    </w:p>
    <w:p w14:paraId="026BCBFD" w14:textId="77777777" w:rsidR="00503C2C" w:rsidRPr="00EC7E15" w:rsidRDefault="00503C2C" w:rsidP="00EC7E15">
      <w:pPr>
        <w:numPr>
          <w:ilvl w:val="0"/>
          <w:numId w:val="11"/>
        </w:numPr>
        <w:spacing w:line="360" w:lineRule="auto"/>
        <w:contextualSpacing/>
        <w:rPr>
          <w:rFonts w:ascii="Arial" w:eastAsia="Aptos" w:hAnsi="Arial" w:cs="Arial"/>
          <w:kern w:val="2"/>
          <w:sz w:val="18"/>
          <w:szCs w:val="18"/>
          <w:lang w:eastAsia="en-US"/>
          <w14:ligatures w14:val="standardContextual"/>
        </w:rPr>
      </w:pPr>
      <w:r w:rsidRPr="00EC7E15">
        <w:rPr>
          <w:rFonts w:ascii="Arial" w:eastAsia="Aptos" w:hAnsi="Arial" w:cs="Arial"/>
          <w:kern w:val="2"/>
          <w:sz w:val="18"/>
          <w:szCs w:val="18"/>
          <w:lang w:eastAsia="en-US"/>
          <w14:ligatures w14:val="standardContextual"/>
        </w:rPr>
        <w:t>Urząd Marszałkowski Województwa Mazowieckiego w Warszawie.</w:t>
      </w:r>
    </w:p>
    <w:p w14:paraId="7C7D5198" w14:textId="1A5F0A8E" w:rsidR="00503C2C" w:rsidRPr="00EC7E15" w:rsidRDefault="00503C2C" w:rsidP="00EC7E15">
      <w:pPr>
        <w:pStyle w:val="Nagwek2"/>
        <w:spacing w:line="360" w:lineRule="auto"/>
        <w:rPr>
          <w:rFonts w:ascii="Arial" w:eastAsia="Yu Gothic Light" w:hAnsi="Arial" w:cs="Arial"/>
          <w:b w:val="0"/>
          <w:sz w:val="18"/>
          <w:lang w:eastAsia="en-US"/>
        </w:rPr>
      </w:pPr>
      <w:r w:rsidRPr="00EC7E15">
        <w:rPr>
          <w:rFonts w:ascii="Arial" w:eastAsia="Yu Gothic Light" w:hAnsi="Arial" w:cs="Arial"/>
          <w:sz w:val="18"/>
          <w:lang w:eastAsia="en-US"/>
        </w:rPr>
        <w:t>§ 3.</w:t>
      </w:r>
      <w:r w:rsidRPr="00EC7E15">
        <w:rPr>
          <w:rFonts w:ascii="Arial" w:eastAsia="Yu Gothic Light" w:hAnsi="Arial" w:cs="Arial"/>
          <w:sz w:val="18"/>
          <w:lang w:eastAsia="en-US"/>
        </w:rPr>
        <w:br/>
        <w:t>Obowiązki podmiotu przetwarzającego</w:t>
      </w:r>
    </w:p>
    <w:p w14:paraId="6EB02642" w14:textId="18C75983" w:rsidR="00503C2C" w:rsidRPr="00EC7E15" w:rsidRDefault="00503C2C" w:rsidP="00EC7E15">
      <w:pPr>
        <w:numPr>
          <w:ilvl w:val="0"/>
          <w:numId w:val="6"/>
        </w:numPr>
        <w:spacing w:line="360" w:lineRule="auto"/>
        <w:contextualSpacing/>
        <w:rPr>
          <w:rFonts w:ascii="Arial" w:eastAsia="Aptos" w:hAnsi="Arial" w:cs="Arial"/>
          <w:kern w:val="2"/>
          <w:sz w:val="18"/>
          <w:szCs w:val="18"/>
          <w:lang w:eastAsia="en-US"/>
          <w14:ligatures w14:val="standardContextual"/>
        </w:rPr>
      </w:pPr>
      <w:r w:rsidRPr="00EC7E15">
        <w:rPr>
          <w:rFonts w:ascii="Arial" w:eastAsia="Aptos" w:hAnsi="Arial" w:cs="Arial"/>
          <w:kern w:val="2"/>
          <w:sz w:val="18"/>
          <w:szCs w:val="18"/>
          <w:lang w:eastAsia="en-US"/>
          <w14:ligatures w14:val="standardContextual"/>
        </w:rPr>
        <w:t>Podmiot przetwarzający zgłasza SW-DU oraz IOD stwierdzenie lub uzyskanie informacji o naruszeniu ochrony danych osobowych</w:t>
      </w:r>
      <w:r w:rsidR="00530B22" w:rsidRPr="00EC7E15">
        <w:rPr>
          <w:rFonts w:ascii="Arial" w:eastAsia="Aptos" w:hAnsi="Arial" w:cs="Arial"/>
          <w:kern w:val="2"/>
          <w:sz w:val="18"/>
          <w:szCs w:val="18"/>
          <w:lang w:eastAsia="en-US"/>
          <w14:ligatures w14:val="standardContextual"/>
        </w:rPr>
        <w:t xml:space="preserve">, </w:t>
      </w:r>
      <w:r w:rsidRPr="00EC7E15">
        <w:rPr>
          <w:rFonts w:ascii="Arial" w:eastAsia="Aptos" w:hAnsi="Arial" w:cs="Arial"/>
          <w:kern w:val="2"/>
          <w:sz w:val="18"/>
          <w:szCs w:val="18"/>
          <w:lang w:eastAsia="en-US"/>
          <w14:ligatures w14:val="standardContextual"/>
        </w:rPr>
        <w:t>gdy występuje ryzyko naruszenia praw</w:t>
      </w:r>
      <w:r w:rsidR="00507E76" w:rsidRPr="00EC7E15">
        <w:rPr>
          <w:rFonts w:ascii="Arial" w:eastAsia="Aptos" w:hAnsi="Arial" w:cs="Arial"/>
          <w:kern w:val="2"/>
          <w:sz w:val="18"/>
          <w:szCs w:val="18"/>
          <w:lang w:eastAsia="en-US"/>
          <w14:ligatures w14:val="standardContextual"/>
        </w:rPr>
        <w:t> </w:t>
      </w:r>
      <w:r w:rsidRPr="00EC7E15">
        <w:rPr>
          <w:rFonts w:ascii="Arial" w:eastAsia="Aptos" w:hAnsi="Arial" w:cs="Arial"/>
          <w:kern w:val="2"/>
          <w:sz w:val="18"/>
          <w:szCs w:val="18"/>
          <w:lang w:eastAsia="en-US"/>
          <w14:ligatures w14:val="standardContextual"/>
        </w:rPr>
        <w:t>lub</w:t>
      </w:r>
      <w:r w:rsidR="00507E76" w:rsidRPr="00EC7E15">
        <w:rPr>
          <w:rFonts w:ascii="Arial" w:eastAsia="Aptos" w:hAnsi="Arial" w:cs="Arial"/>
          <w:kern w:val="2"/>
          <w:sz w:val="18"/>
          <w:szCs w:val="18"/>
          <w:lang w:eastAsia="en-US"/>
          <w14:ligatures w14:val="standardContextual"/>
        </w:rPr>
        <w:t> </w:t>
      </w:r>
      <w:r w:rsidRPr="00EC7E15">
        <w:rPr>
          <w:rFonts w:ascii="Arial" w:eastAsia="Aptos" w:hAnsi="Arial" w:cs="Arial"/>
          <w:kern w:val="2"/>
          <w:sz w:val="18"/>
          <w:szCs w:val="18"/>
          <w:lang w:eastAsia="en-US"/>
          <w14:ligatures w14:val="standardContextual"/>
        </w:rPr>
        <w:t xml:space="preserve">wolności osób fizycznych. </w:t>
      </w:r>
    </w:p>
    <w:p w14:paraId="76B8B46C" w14:textId="32C1B30F" w:rsidR="00503C2C" w:rsidRPr="00EC7E15" w:rsidRDefault="00503C2C" w:rsidP="00EC7E15">
      <w:pPr>
        <w:numPr>
          <w:ilvl w:val="0"/>
          <w:numId w:val="6"/>
        </w:numPr>
        <w:spacing w:line="360" w:lineRule="auto"/>
        <w:contextualSpacing/>
        <w:rPr>
          <w:rFonts w:ascii="Arial" w:eastAsia="Aptos" w:hAnsi="Arial" w:cs="Arial"/>
          <w:kern w:val="2"/>
          <w:sz w:val="18"/>
          <w:szCs w:val="18"/>
          <w:lang w:eastAsia="en-US"/>
          <w14:ligatures w14:val="standardContextual"/>
        </w:rPr>
      </w:pPr>
      <w:r w:rsidRPr="00EC7E15">
        <w:rPr>
          <w:rFonts w:ascii="Arial" w:eastAsia="Aptos" w:hAnsi="Arial" w:cs="Arial"/>
          <w:kern w:val="2"/>
          <w:sz w:val="18"/>
          <w:szCs w:val="18"/>
          <w:lang w:eastAsia="en-US"/>
          <w14:ligatures w14:val="standardContextual"/>
        </w:rPr>
        <w:t>Zgłoszenie, o którym mowa w ust. 1, następuje niezwłocznie, nie później niż w ciągu 24</w:t>
      </w:r>
      <w:r w:rsidR="00507E76" w:rsidRPr="00EC7E15">
        <w:rPr>
          <w:rFonts w:ascii="Arial" w:eastAsia="Aptos" w:hAnsi="Arial" w:cs="Arial"/>
          <w:kern w:val="2"/>
          <w:sz w:val="18"/>
          <w:szCs w:val="18"/>
          <w:lang w:eastAsia="en-US"/>
          <w14:ligatures w14:val="standardContextual"/>
        </w:rPr>
        <w:t> </w:t>
      </w:r>
      <w:r w:rsidRPr="00EC7E15">
        <w:rPr>
          <w:rFonts w:ascii="Arial" w:eastAsia="Aptos" w:hAnsi="Arial" w:cs="Arial"/>
          <w:kern w:val="2"/>
          <w:sz w:val="18"/>
          <w:szCs w:val="18"/>
          <w:lang w:eastAsia="en-US"/>
          <w14:ligatures w14:val="standardContextual"/>
        </w:rPr>
        <w:t>godzin od wykrycia zdarzenia:</w:t>
      </w:r>
    </w:p>
    <w:p w14:paraId="26EE9C94" w14:textId="77777777" w:rsidR="00503C2C" w:rsidRPr="00EC7E15" w:rsidRDefault="00503C2C" w:rsidP="00EC7E15">
      <w:pPr>
        <w:numPr>
          <w:ilvl w:val="1"/>
          <w:numId w:val="6"/>
        </w:numPr>
        <w:spacing w:line="360" w:lineRule="auto"/>
        <w:contextualSpacing/>
        <w:rPr>
          <w:rFonts w:ascii="Arial" w:eastAsia="Aptos" w:hAnsi="Arial" w:cs="Arial"/>
          <w:kern w:val="2"/>
          <w:sz w:val="18"/>
          <w:szCs w:val="18"/>
          <w:lang w:eastAsia="en-US"/>
          <w14:ligatures w14:val="standardContextual"/>
        </w:rPr>
      </w:pPr>
      <w:r w:rsidRPr="00EC7E15">
        <w:rPr>
          <w:rFonts w:ascii="Arial" w:eastAsia="Aptos" w:hAnsi="Arial" w:cs="Arial"/>
          <w:kern w:val="2"/>
          <w:sz w:val="18"/>
          <w:szCs w:val="18"/>
          <w:lang w:eastAsia="en-US"/>
          <w14:ligatures w14:val="standardContextual"/>
        </w:rPr>
        <w:t xml:space="preserve">elektronicznie, na adres </w:t>
      </w:r>
      <w:hyperlink r:id="rId11">
        <w:r w:rsidRPr="00EC7E15">
          <w:rPr>
            <w:rFonts w:ascii="Arial" w:eastAsia="Aptos" w:hAnsi="Arial" w:cs="Arial"/>
            <w:color w:val="467886"/>
            <w:kern w:val="2"/>
            <w:sz w:val="18"/>
            <w:szCs w:val="18"/>
            <w:u w:val="single"/>
            <w:lang w:eastAsia="en-US"/>
            <w14:ligatures w14:val="standardContextual"/>
          </w:rPr>
          <w:t>iod@mazovia.pl</w:t>
        </w:r>
      </w:hyperlink>
      <w:r w:rsidRPr="00EC7E15">
        <w:rPr>
          <w:rFonts w:ascii="Arial" w:eastAsia="Aptos" w:hAnsi="Arial" w:cs="Arial"/>
          <w:kern w:val="2"/>
          <w:sz w:val="18"/>
          <w:szCs w:val="18"/>
          <w:lang w:eastAsia="en-US"/>
          <w14:ligatures w14:val="standardContextual"/>
        </w:rPr>
        <w:t>, lub</w:t>
      </w:r>
    </w:p>
    <w:p w14:paraId="2AF9B1A8" w14:textId="77777777" w:rsidR="00503C2C" w:rsidRPr="00EC7E15" w:rsidRDefault="00503C2C" w:rsidP="00EC7E15">
      <w:pPr>
        <w:numPr>
          <w:ilvl w:val="1"/>
          <w:numId w:val="6"/>
        </w:numPr>
        <w:spacing w:line="360" w:lineRule="auto"/>
        <w:contextualSpacing/>
        <w:rPr>
          <w:rFonts w:ascii="Arial" w:eastAsia="Aptos" w:hAnsi="Arial" w:cs="Arial"/>
          <w:kern w:val="2"/>
          <w:sz w:val="18"/>
          <w:szCs w:val="18"/>
          <w:lang w:eastAsia="en-US"/>
          <w14:ligatures w14:val="standardContextual"/>
        </w:rPr>
      </w:pPr>
      <w:r w:rsidRPr="00EC7E15">
        <w:rPr>
          <w:rFonts w:ascii="Arial" w:eastAsia="Aptos" w:hAnsi="Arial" w:cs="Arial"/>
          <w:kern w:val="2"/>
          <w:sz w:val="18"/>
          <w:szCs w:val="18"/>
          <w:lang w:eastAsia="en-US"/>
          <w14:ligatures w14:val="standardContextual"/>
        </w:rPr>
        <w:t xml:space="preserve">papierowo, dostarczając przesyłkę osobiście na adres: Urząd Marszałkowski Województwa Mazowieckiego w Warszawie, ul. Jagiellońska 26, 03-719 Warszawa, z dopiskiem: „zgłoszenie naruszenia ochrony danych osobowych”. </w:t>
      </w:r>
    </w:p>
    <w:p w14:paraId="48215658" w14:textId="4B249B7D" w:rsidR="00503C2C" w:rsidRPr="00EC7E15" w:rsidRDefault="00503C2C" w:rsidP="00EC7E15">
      <w:pPr>
        <w:pStyle w:val="Nagwek2"/>
        <w:spacing w:line="360" w:lineRule="auto"/>
        <w:rPr>
          <w:rFonts w:ascii="Arial" w:eastAsia="Yu Gothic Light" w:hAnsi="Arial" w:cs="Arial"/>
          <w:b w:val="0"/>
          <w:sz w:val="18"/>
          <w:lang w:eastAsia="en-US"/>
        </w:rPr>
      </w:pPr>
      <w:r w:rsidRPr="00EC7E15">
        <w:rPr>
          <w:rFonts w:ascii="Arial" w:eastAsia="Yu Gothic Light" w:hAnsi="Arial" w:cs="Arial"/>
          <w:sz w:val="18"/>
          <w:lang w:eastAsia="en-US"/>
        </w:rPr>
        <w:lastRenderedPageBreak/>
        <w:t>§ 4.</w:t>
      </w:r>
      <w:r w:rsidRPr="00EC7E15">
        <w:rPr>
          <w:rFonts w:ascii="Arial" w:eastAsia="Yu Gothic Light" w:hAnsi="Arial" w:cs="Arial"/>
          <w:sz w:val="18"/>
          <w:lang w:eastAsia="en-US"/>
        </w:rPr>
        <w:br/>
        <w:t xml:space="preserve">Treść zgłoszenia </w:t>
      </w:r>
    </w:p>
    <w:p w14:paraId="41FA3F6A" w14:textId="77777777" w:rsidR="00503C2C" w:rsidRPr="00EC7E15" w:rsidRDefault="00503C2C" w:rsidP="00EC7E15">
      <w:pPr>
        <w:numPr>
          <w:ilvl w:val="0"/>
          <w:numId w:val="7"/>
        </w:numPr>
        <w:spacing w:line="360" w:lineRule="auto"/>
        <w:contextualSpacing/>
        <w:rPr>
          <w:rFonts w:ascii="Arial" w:eastAsia="Aptos" w:hAnsi="Arial" w:cs="Arial"/>
          <w:kern w:val="2"/>
          <w:sz w:val="18"/>
          <w:szCs w:val="18"/>
          <w:lang w:eastAsia="en-US"/>
          <w14:ligatures w14:val="standardContextual"/>
        </w:rPr>
      </w:pPr>
      <w:r w:rsidRPr="00EC7E15">
        <w:rPr>
          <w:rFonts w:ascii="Arial" w:eastAsia="Aptos" w:hAnsi="Arial" w:cs="Arial"/>
          <w:kern w:val="2"/>
          <w:sz w:val="18"/>
          <w:szCs w:val="18"/>
          <w:lang w:eastAsia="en-US"/>
          <w14:ligatures w14:val="standardContextual"/>
        </w:rPr>
        <w:t>Zgłoszenie, o którym mowa w § 3 ust. 1, zawiera co najmniej:</w:t>
      </w:r>
    </w:p>
    <w:p w14:paraId="385FB05B" w14:textId="77777777" w:rsidR="00503C2C" w:rsidRPr="00EC7E15" w:rsidRDefault="00503C2C" w:rsidP="00EC7E15">
      <w:pPr>
        <w:numPr>
          <w:ilvl w:val="1"/>
          <w:numId w:val="7"/>
        </w:numPr>
        <w:spacing w:line="360" w:lineRule="auto"/>
        <w:contextualSpacing/>
        <w:rPr>
          <w:rFonts w:ascii="Arial" w:eastAsia="Aptos" w:hAnsi="Arial" w:cs="Arial"/>
          <w:kern w:val="2"/>
          <w:sz w:val="18"/>
          <w:szCs w:val="18"/>
          <w:lang w:eastAsia="en-US"/>
          <w14:ligatures w14:val="standardContextual"/>
        </w:rPr>
      </w:pPr>
      <w:r w:rsidRPr="00EC7E15">
        <w:rPr>
          <w:rFonts w:ascii="Arial" w:eastAsia="Aptos" w:hAnsi="Arial" w:cs="Arial"/>
          <w:kern w:val="2"/>
          <w:sz w:val="18"/>
          <w:szCs w:val="18"/>
          <w:lang w:eastAsia="en-US"/>
          <w14:ligatures w14:val="standardContextual"/>
        </w:rPr>
        <w:t>wskazanie, że dane osobowe, których poufność, integralność lub dostępność została naruszona, są przetwarzane w imieniu ADO;</w:t>
      </w:r>
    </w:p>
    <w:p w14:paraId="49FD6DA6" w14:textId="77777777" w:rsidR="00503C2C" w:rsidRPr="00EC7E15" w:rsidRDefault="00503C2C" w:rsidP="00EC7E15">
      <w:pPr>
        <w:numPr>
          <w:ilvl w:val="1"/>
          <w:numId w:val="7"/>
        </w:numPr>
        <w:spacing w:line="360" w:lineRule="auto"/>
        <w:contextualSpacing/>
        <w:rPr>
          <w:rFonts w:ascii="Arial" w:eastAsia="Aptos" w:hAnsi="Arial" w:cs="Arial"/>
          <w:kern w:val="2"/>
          <w:sz w:val="18"/>
          <w:szCs w:val="18"/>
          <w:lang w:eastAsia="en-US"/>
          <w14:ligatures w14:val="standardContextual"/>
        </w:rPr>
      </w:pPr>
      <w:r w:rsidRPr="00EC7E15">
        <w:rPr>
          <w:rFonts w:ascii="Arial" w:eastAsia="Aptos" w:hAnsi="Arial" w:cs="Arial"/>
          <w:kern w:val="2"/>
          <w:sz w:val="18"/>
          <w:szCs w:val="18"/>
          <w:lang w:eastAsia="en-US"/>
          <w14:ligatures w14:val="standardContextual"/>
        </w:rPr>
        <w:t>informacje umożliwiające ADO zgłoszenie naruszenia organowi nadzorczemu dotyczące:</w:t>
      </w:r>
    </w:p>
    <w:p w14:paraId="1A6443F0" w14:textId="77777777" w:rsidR="00503C2C" w:rsidRPr="00EC7E15" w:rsidRDefault="00503C2C" w:rsidP="00EC7E15">
      <w:pPr>
        <w:numPr>
          <w:ilvl w:val="2"/>
          <w:numId w:val="7"/>
        </w:numPr>
        <w:spacing w:line="360" w:lineRule="auto"/>
        <w:contextualSpacing/>
        <w:rPr>
          <w:rFonts w:ascii="Arial" w:eastAsia="Aptos" w:hAnsi="Arial" w:cs="Arial"/>
          <w:kern w:val="2"/>
          <w:sz w:val="18"/>
          <w:szCs w:val="18"/>
          <w:lang w:eastAsia="en-US"/>
          <w14:ligatures w14:val="standardContextual"/>
        </w:rPr>
      </w:pPr>
      <w:r w:rsidRPr="00EC7E15">
        <w:rPr>
          <w:rFonts w:ascii="Arial" w:eastAsia="Aptos" w:hAnsi="Arial" w:cs="Arial"/>
          <w:kern w:val="2"/>
          <w:sz w:val="18"/>
          <w:szCs w:val="18"/>
          <w:lang w:eastAsia="en-US"/>
          <w14:ligatures w14:val="standardContextual"/>
        </w:rPr>
        <w:t>charakteru naruszenia, w tym kategorii i przybliżonej liczby osób oraz kategorii danych, których naruszenie dotyczy;</w:t>
      </w:r>
    </w:p>
    <w:p w14:paraId="138EFE5F" w14:textId="77777777" w:rsidR="00503C2C" w:rsidRPr="00EC7E15" w:rsidRDefault="00503C2C" w:rsidP="00EC7E15">
      <w:pPr>
        <w:numPr>
          <w:ilvl w:val="2"/>
          <w:numId w:val="7"/>
        </w:numPr>
        <w:spacing w:line="360" w:lineRule="auto"/>
        <w:contextualSpacing/>
        <w:rPr>
          <w:rFonts w:ascii="Arial" w:eastAsia="Aptos" w:hAnsi="Arial" w:cs="Arial"/>
          <w:kern w:val="2"/>
          <w:sz w:val="18"/>
          <w:szCs w:val="18"/>
          <w:lang w:eastAsia="en-US"/>
          <w14:ligatures w14:val="standardContextual"/>
        </w:rPr>
      </w:pPr>
      <w:r w:rsidRPr="00EC7E15">
        <w:rPr>
          <w:rFonts w:ascii="Arial" w:eastAsia="Aptos" w:hAnsi="Arial" w:cs="Arial"/>
          <w:kern w:val="2"/>
          <w:sz w:val="18"/>
          <w:szCs w:val="18"/>
          <w:lang w:eastAsia="en-US"/>
          <w14:ligatures w14:val="standardContextual"/>
        </w:rPr>
        <w:t>danych kontaktowych osoby zgłaszającej,</w:t>
      </w:r>
    </w:p>
    <w:p w14:paraId="6FC12E1E" w14:textId="77777777" w:rsidR="00503C2C" w:rsidRPr="00EC7E15" w:rsidRDefault="00503C2C" w:rsidP="00EC7E15">
      <w:pPr>
        <w:numPr>
          <w:ilvl w:val="2"/>
          <w:numId w:val="7"/>
        </w:numPr>
        <w:spacing w:line="360" w:lineRule="auto"/>
        <w:contextualSpacing/>
        <w:rPr>
          <w:rFonts w:ascii="Arial" w:eastAsia="Aptos" w:hAnsi="Arial" w:cs="Arial"/>
          <w:kern w:val="2"/>
          <w:sz w:val="18"/>
          <w:szCs w:val="18"/>
          <w:lang w:eastAsia="en-US"/>
          <w14:ligatures w14:val="standardContextual"/>
        </w:rPr>
      </w:pPr>
      <w:r w:rsidRPr="00EC7E15">
        <w:rPr>
          <w:rFonts w:ascii="Arial" w:eastAsia="Aptos" w:hAnsi="Arial" w:cs="Arial"/>
          <w:kern w:val="2"/>
          <w:sz w:val="18"/>
          <w:szCs w:val="18"/>
          <w:lang w:eastAsia="en-US"/>
          <w14:ligatures w14:val="standardContextual"/>
        </w:rPr>
        <w:t>możliwych konsekwencji naruszenia,</w:t>
      </w:r>
    </w:p>
    <w:p w14:paraId="61132A29" w14:textId="77777777" w:rsidR="00503C2C" w:rsidRPr="00EC7E15" w:rsidRDefault="00503C2C" w:rsidP="00EC7E15">
      <w:pPr>
        <w:numPr>
          <w:ilvl w:val="2"/>
          <w:numId w:val="7"/>
        </w:numPr>
        <w:spacing w:line="360" w:lineRule="auto"/>
        <w:contextualSpacing/>
        <w:rPr>
          <w:rFonts w:ascii="Arial" w:eastAsia="Aptos" w:hAnsi="Arial" w:cs="Arial"/>
          <w:kern w:val="2"/>
          <w:sz w:val="18"/>
          <w:szCs w:val="18"/>
          <w:lang w:eastAsia="en-US"/>
          <w14:ligatures w14:val="standardContextual"/>
        </w:rPr>
      </w:pPr>
      <w:r w:rsidRPr="00EC7E15">
        <w:rPr>
          <w:rFonts w:ascii="Arial" w:eastAsia="Aptos" w:hAnsi="Arial" w:cs="Arial"/>
          <w:kern w:val="2"/>
          <w:sz w:val="18"/>
          <w:szCs w:val="18"/>
          <w:lang w:eastAsia="en-US"/>
          <w14:ligatures w14:val="standardContextual"/>
        </w:rPr>
        <w:t>zastosowanych lub proponowanych środków zaradczych;</w:t>
      </w:r>
    </w:p>
    <w:p w14:paraId="37454B13" w14:textId="77777777" w:rsidR="00503C2C" w:rsidRPr="00EC7E15" w:rsidRDefault="00503C2C" w:rsidP="00EC7E15">
      <w:pPr>
        <w:numPr>
          <w:ilvl w:val="1"/>
          <w:numId w:val="7"/>
        </w:numPr>
        <w:spacing w:line="360" w:lineRule="auto"/>
        <w:contextualSpacing/>
        <w:rPr>
          <w:rFonts w:ascii="Arial" w:eastAsia="Aptos" w:hAnsi="Arial" w:cs="Arial"/>
          <w:kern w:val="2"/>
          <w:sz w:val="18"/>
          <w:szCs w:val="18"/>
          <w:lang w:eastAsia="en-US"/>
          <w14:ligatures w14:val="standardContextual"/>
        </w:rPr>
      </w:pPr>
      <w:r w:rsidRPr="00EC7E15">
        <w:rPr>
          <w:rFonts w:ascii="Arial" w:eastAsia="Aptos" w:hAnsi="Arial" w:cs="Arial"/>
          <w:kern w:val="2"/>
          <w:sz w:val="18"/>
          <w:szCs w:val="18"/>
          <w:lang w:eastAsia="en-US"/>
          <w14:ligatures w14:val="standardContextual"/>
        </w:rPr>
        <w:t>określenie, czy naruszenie wiąże się z wysokim ryzykiem dla praw i wolności osób fizycznych;</w:t>
      </w:r>
    </w:p>
    <w:p w14:paraId="785DEC1E" w14:textId="77777777" w:rsidR="00503C2C" w:rsidRPr="00EC7E15" w:rsidRDefault="00503C2C" w:rsidP="00EC7E15">
      <w:pPr>
        <w:numPr>
          <w:ilvl w:val="1"/>
          <w:numId w:val="7"/>
        </w:numPr>
        <w:spacing w:line="360" w:lineRule="auto"/>
        <w:contextualSpacing/>
        <w:rPr>
          <w:rFonts w:ascii="Arial" w:eastAsia="Aptos" w:hAnsi="Arial" w:cs="Arial"/>
          <w:kern w:val="2"/>
          <w:sz w:val="18"/>
          <w:szCs w:val="18"/>
          <w:lang w:eastAsia="en-US"/>
          <w14:ligatures w14:val="standardContextual"/>
        </w:rPr>
      </w:pPr>
      <w:r w:rsidRPr="00EC7E15">
        <w:rPr>
          <w:rFonts w:ascii="Arial" w:eastAsia="Aptos" w:hAnsi="Arial" w:cs="Arial"/>
          <w:kern w:val="2"/>
          <w:sz w:val="18"/>
          <w:szCs w:val="18"/>
          <w:lang w:eastAsia="en-US"/>
          <w14:ligatures w14:val="standardContextual"/>
        </w:rPr>
        <w:t xml:space="preserve">jeśli naruszenie ma charakter wysokiego ryzyka – w miarę możliwości wykaz osób, których dotyczy, wraz z danymi do kontaktu; </w:t>
      </w:r>
    </w:p>
    <w:p w14:paraId="46384165" w14:textId="77777777" w:rsidR="00503C2C" w:rsidRPr="00EC7E15" w:rsidRDefault="00503C2C" w:rsidP="00EC7E15">
      <w:pPr>
        <w:numPr>
          <w:ilvl w:val="1"/>
          <w:numId w:val="7"/>
        </w:numPr>
        <w:spacing w:line="360" w:lineRule="auto"/>
        <w:contextualSpacing/>
        <w:rPr>
          <w:rFonts w:ascii="Arial" w:eastAsia="Aptos" w:hAnsi="Arial" w:cs="Arial"/>
          <w:kern w:val="2"/>
          <w:sz w:val="18"/>
          <w:szCs w:val="18"/>
          <w:lang w:eastAsia="en-US"/>
          <w14:ligatures w14:val="standardContextual"/>
        </w:rPr>
      </w:pPr>
      <w:r w:rsidRPr="00EC7E15">
        <w:rPr>
          <w:rFonts w:ascii="Arial" w:eastAsia="Aptos" w:hAnsi="Arial" w:cs="Arial"/>
          <w:kern w:val="2"/>
          <w:sz w:val="18"/>
          <w:szCs w:val="18"/>
          <w:lang w:eastAsia="en-US"/>
          <w14:ligatures w14:val="standardContextual"/>
        </w:rPr>
        <w:t>w przypadku braku obowiązku zgłaszania naruszenia organowi nadzorczemu – uzasadnienie takiej decyzji;</w:t>
      </w:r>
    </w:p>
    <w:p w14:paraId="77319B53" w14:textId="77777777" w:rsidR="00503C2C" w:rsidRPr="00EC7E15" w:rsidRDefault="00503C2C" w:rsidP="00EC7E15">
      <w:pPr>
        <w:numPr>
          <w:ilvl w:val="1"/>
          <w:numId w:val="7"/>
        </w:numPr>
        <w:spacing w:line="360" w:lineRule="auto"/>
        <w:contextualSpacing/>
        <w:rPr>
          <w:rFonts w:ascii="Arial" w:eastAsia="Aptos" w:hAnsi="Arial" w:cs="Arial"/>
          <w:kern w:val="2"/>
          <w:sz w:val="18"/>
          <w:szCs w:val="18"/>
          <w:lang w:eastAsia="en-US"/>
          <w14:ligatures w14:val="standardContextual"/>
        </w:rPr>
      </w:pPr>
      <w:r w:rsidRPr="00EC7E15">
        <w:rPr>
          <w:rFonts w:ascii="Arial" w:eastAsia="Aptos" w:hAnsi="Arial" w:cs="Arial"/>
          <w:kern w:val="2"/>
          <w:sz w:val="18"/>
          <w:szCs w:val="18"/>
          <w:lang w:eastAsia="en-US"/>
          <w14:ligatures w14:val="standardContextual"/>
        </w:rPr>
        <w:t>w przypadku naruszenia terminu, o którym mowa w § 3 ust. 2 – wyjaśnienie przyczyn niedochowania terminu.</w:t>
      </w:r>
    </w:p>
    <w:p w14:paraId="4520C4F9" w14:textId="77777777" w:rsidR="00503C2C" w:rsidRPr="00EC7E15" w:rsidRDefault="00503C2C" w:rsidP="00EC7E15">
      <w:pPr>
        <w:numPr>
          <w:ilvl w:val="0"/>
          <w:numId w:val="7"/>
        </w:numPr>
        <w:spacing w:line="360" w:lineRule="auto"/>
        <w:contextualSpacing/>
        <w:rPr>
          <w:rFonts w:ascii="Arial" w:eastAsia="Aptos" w:hAnsi="Arial" w:cs="Arial"/>
          <w:kern w:val="2"/>
          <w:sz w:val="18"/>
          <w:szCs w:val="18"/>
          <w:lang w:eastAsia="en-US"/>
          <w14:ligatures w14:val="standardContextual"/>
        </w:rPr>
      </w:pPr>
      <w:r w:rsidRPr="00EC7E15">
        <w:rPr>
          <w:rFonts w:ascii="Arial" w:eastAsia="Aptos" w:hAnsi="Arial" w:cs="Arial"/>
          <w:kern w:val="2"/>
          <w:sz w:val="18"/>
          <w:szCs w:val="18"/>
          <w:lang w:eastAsia="en-US"/>
          <w14:ligatures w14:val="standardContextual"/>
        </w:rPr>
        <w:t>Zgłoszenie o naruszeniu należy przedstawić na formularzu stanowiącym załącznik do instrukcji.</w:t>
      </w:r>
    </w:p>
    <w:p w14:paraId="15316E2F" w14:textId="578638A7" w:rsidR="00503C2C" w:rsidRPr="00EC7E15" w:rsidRDefault="00503C2C" w:rsidP="00EC7E15">
      <w:pPr>
        <w:pStyle w:val="Nagwek2"/>
        <w:spacing w:line="360" w:lineRule="auto"/>
        <w:rPr>
          <w:rFonts w:ascii="Arial" w:eastAsia="Yu Gothic Light" w:hAnsi="Arial" w:cs="Arial"/>
          <w:b w:val="0"/>
          <w:sz w:val="18"/>
          <w:lang w:eastAsia="en-US"/>
        </w:rPr>
      </w:pPr>
      <w:r w:rsidRPr="00EC7E15">
        <w:rPr>
          <w:rFonts w:ascii="Arial" w:eastAsia="Yu Gothic Light" w:hAnsi="Arial" w:cs="Arial"/>
          <w:sz w:val="18"/>
          <w:lang w:eastAsia="en-US"/>
        </w:rPr>
        <w:t>§ 5.</w:t>
      </w:r>
      <w:r w:rsidRPr="00EC7E15">
        <w:rPr>
          <w:rFonts w:ascii="Arial" w:eastAsia="Yu Gothic Light" w:hAnsi="Arial" w:cs="Arial"/>
          <w:sz w:val="18"/>
          <w:lang w:eastAsia="en-US"/>
        </w:rPr>
        <w:br/>
        <w:t>Ocena zgłoszenia</w:t>
      </w:r>
    </w:p>
    <w:p w14:paraId="245CBFDE" w14:textId="77777777" w:rsidR="00503C2C" w:rsidRPr="00EC7E15" w:rsidRDefault="00503C2C" w:rsidP="00EC7E15">
      <w:pPr>
        <w:numPr>
          <w:ilvl w:val="0"/>
          <w:numId w:val="8"/>
        </w:numPr>
        <w:spacing w:line="360" w:lineRule="auto"/>
        <w:contextualSpacing/>
        <w:rPr>
          <w:rFonts w:ascii="Arial" w:eastAsia="Aptos" w:hAnsi="Arial" w:cs="Arial"/>
          <w:kern w:val="2"/>
          <w:sz w:val="18"/>
          <w:szCs w:val="18"/>
          <w:lang w:eastAsia="en-US"/>
          <w14:ligatures w14:val="standardContextual"/>
        </w:rPr>
      </w:pPr>
      <w:r w:rsidRPr="00EC7E15">
        <w:rPr>
          <w:rFonts w:ascii="Arial" w:eastAsia="Aptos" w:hAnsi="Arial" w:cs="Arial"/>
          <w:kern w:val="2"/>
          <w:sz w:val="18"/>
          <w:szCs w:val="18"/>
          <w:lang w:eastAsia="en-US"/>
          <w14:ligatures w14:val="standardContextual"/>
        </w:rPr>
        <w:t xml:space="preserve">BBI we współpracy z IOD oraz dyrektorem/zastępcą dyrektora departamentu/kancelarii, odpowiedzialnego za realizację umowy powierzenia przetwarzania danych osobowych analizują zgłoszenie niezwłocznie. </w:t>
      </w:r>
    </w:p>
    <w:p w14:paraId="1539635F" w14:textId="4BFF1054" w:rsidR="00503C2C" w:rsidRPr="00EC7E15" w:rsidRDefault="00503C2C" w:rsidP="00EC7E15">
      <w:pPr>
        <w:numPr>
          <w:ilvl w:val="0"/>
          <w:numId w:val="8"/>
        </w:numPr>
        <w:spacing w:line="360" w:lineRule="auto"/>
        <w:contextualSpacing/>
        <w:rPr>
          <w:rFonts w:ascii="Arial" w:eastAsia="Aptos" w:hAnsi="Arial" w:cs="Arial"/>
          <w:kern w:val="2"/>
          <w:sz w:val="18"/>
          <w:szCs w:val="18"/>
          <w:lang w:eastAsia="en-US"/>
          <w14:ligatures w14:val="standardContextual"/>
        </w:rPr>
      </w:pPr>
      <w:r w:rsidRPr="00EC7E15">
        <w:rPr>
          <w:rFonts w:ascii="Arial" w:eastAsia="Aptos" w:hAnsi="Arial" w:cs="Arial"/>
          <w:kern w:val="2"/>
          <w:sz w:val="18"/>
          <w:szCs w:val="18"/>
          <w:lang w:eastAsia="en-US"/>
          <w14:ligatures w14:val="standardContextual"/>
        </w:rPr>
        <w:t>BBI może zwrócić się do podmiotu przetwarzającego o dodatkowe wyjaśnienia lub</w:t>
      </w:r>
      <w:r w:rsidR="00507E76" w:rsidRPr="00EC7E15">
        <w:rPr>
          <w:rFonts w:ascii="Arial" w:eastAsia="Aptos" w:hAnsi="Arial" w:cs="Arial"/>
          <w:kern w:val="2"/>
          <w:sz w:val="18"/>
          <w:szCs w:val="18"/>
          <w:lang w:eastAsia="en-US"/>
          <w14:ligatures w14:val="standardContextual"/>
        </w:rPr>
        <w:t> </w:t>
      </w:r>
      <w:r w:rsidRPr="00EC7E15">
        <w:rPr>
          <w:rFonts w:ascii="Arial" w:eastAsia="Aptos" w:hAnsi="Arial" w:cs="Arial"/>
          <w:kern w:val="2"/>
          <w:sz w:val="18"/>
          <w:szCs w:val="18"/>
          <w:lang w:eastAsia="en-US"/>
          <w14:ligatures w14:val="standardContextual"/>
        </w:rPr>
        <w:t>uzupełnienie zgłoszenia – podmiot przetwarzający jest zobowiązany do ich przekazania we wskazanym terminie.</w:t>
      </w:r>
    </w:p>
    <w:p w14:paraId="26AAF773" w14:textId="77777777" w:rsidR="00DE337C" w:rsidRPr="00EC7E15" w:rsidRDefault="00DE337C" w:rsidP="00EC7E15">
      <w:pPr>
        <w:pStyle w:val="Nagwek2"/>
        <w:spacing w:line="360" w:lineRule="auto"/>
        <w:rPr>
          <w:rFonts w:ascii="Arial" w:eastAsia="Yu Gothic Light" w:hAnsi="Arial" w:cs="Arial"/>
          <w:sz w:val="18"/>
          <w:lang w:eastAsia="en-US"/>
        </w:rPr>
      </w:pPr>
    </w:p>
    <w:p w14:paraId="45E47BD1" w14:textId="77777777" w:rsidR="00DE337C" w:rsidRPr="00EC7E15" w:rsidRDefault="00DE337C" w:rsidP="00EC7E15">
      <w:pPr>
        <w:pStyle w:val="Nagwek2"/>
        <w:spacing w:line="360" w:lineRule="auto"/>
        <w:rPr>
          <w:rFonts w:ascii="Arial" w:eastAsia="Yu Gothic Light" w:hAnsi="Arial" w:cs="Arial"/>
          <w:sz w:val="18"/>
          <w:lang w:eastAsia="en-US"/>
        </w:rPr>
      </w:pPr>
    </w:p>
    <w:p w14:paraId="07A5B1A7" w14:textId="77777777" w:rsidR="00DE337C" w:rsidRPr="00EC7E15" w:rsidRDefault="00DE337C" w:rsidP="00EC7E15">
      <w:pPr>
        <w:pStyle w:val="Nagwek2"/>
        <w:spacing w:line="360" w:lineRule="auto"/>
        <w:jc w:val="left"/>
        <w:rPr>
          <w:rFonts w:ascii="Arial" w:eastAsia="Yu Gothic Light" w:hAnsi="Arial" w:cs="Arial"/>
          <w:sz w:val="18"/>
          <w:lang w:eastAsia="en-US"/>
        </w:rPr>
      </w:pPr>
    </w:p>
    <w:p w14:paraId="70766525" w14:textId="77777777" w:rsidR="00DE337C" w:rsidRPr="00EC7E15" w:rsidRDefault="00DE337C" w:rsidP="00EC7E15">
      <w:pPr>
        <w:spacing w:line="360" w:lineRule="auto"/>
        <w:rPr>
          <w:rFonts w:ascii="Arial" w:eastAsia="Yu Gothic Light" w:hAnsi="Arial" w:cs="Arial"/>
          <w:sz w:val="18"/>
          <w:szCs w:val="18"/>
          <w:lang w:eastAsia="en-US"/>
        </w:rPr>
      </w:pPr>
    </w:p>
    <w:p w14:paraId="421E76DC" w14:textId="77777777" w:rsidR="00DE337C" w:rsidRDefault="00DE337C" w:rsidP="00EC7E15">
      <w:pPr>
        <w:spacing w:line="360" w:lineRule="auto"/>
        <w:rPr>
          <w:rFonts w:ascii="Arial" w:eastAsia="Yu Gothic Light" w:hAnsi="Arial" w:cs="Arial"/>
          <w:sz w:val="18"/>
          <w:szCs w:val="18"/>
          <w:lang w:eastAsia="en-US"/>
        </w:rPr>
      </w:pPr>
    </w:p>
    <w:p w14:paraId="7DA70BE8" w14:textId="77777777" w:rsidR="00907EBD" w:rsidRDefault="00907EBD" w:rsidP="00EC7E15">
      <w:pPr>
        <w:spacing w:line="360" w:lineRule="auto"/>
        <w:rPr>
          <w:rFonts w:ascii="Arial" w:eastAsia="Yu Gothic Light" w:hAnsi="Arial" w:cs="Arial"/>
          <w:sz w:val="18"/>
          <w:szCs w:val="18"/>
          <w:lang w:eastAsia="en-US"/>
        </w:rPr>
      </w:pPr>
    </w:p>
    <w:p w14:paraId="400C7E12" w14:textId="77777777" w:rsidR="00907EBD" w:rsidRDefault="00907EBD" w:rsidP="00EC7E15">
      <w:pPr>
        <w:spacing w:line="360" w:lineRule="auto"/>
        <w:rPr>
          <w:rFonts w:ascii="Arial" w:eastAsia="Yu Gothic Light" w:hAnsi="Arial" w:cs="Arial"/>
          <w:sz w:val="18"/>
          <w:szCs w:val="18"/>
          <w:lang w:eastAsia="en-US"/>
        </w:rPr>
      </w:pPr>
    </w:p>
    <w:p w14:paraId="43F0BE51" w14:textId="77777777" w:rsidR="00907EBD" w:rsidRDefault="00907EBD" w:rsidP="00EC7E15">
      <w:pPr>
        <w:spacing w:line="360" w:lineRule="auto"/>
        <w:rPr>
          <w:rFonts w:ascii="Arial" w:eastAsia="Yu Gothic Light" w:hAnsi="Arial" w:cs="Arial"/>
          <w:sz w:val="18"/>
          <w:szCs w:val="18"/>
          <w:lang w:eastAsia="en-US"/>
        </w:rPr>
      </w:pPr>
    </w:p>
    <w:p w14:paraId="7C3299D5" w14:textId="77777777" w:rsidR="00907EBD" w:rsidRDefault="00907EBD" w:rsidP="00EC7E15">
      <w:pPr>
        <w:spacing w:line="360" w:lineRule="auto"/>
        <w:rPr>
          <w:rFonts w:ascii="Arial" w:eastAsia="Yu Gothic Light" w:hAnsi="Arial" w:cs="Arial"/>
          <w:sz w:val="18"/>
          <w:szCs w:val="18"/>
          <w:lang w:eastAsia="en-US"/>
        </w:rPr>
      </w:pPr>
    </w:p>
    <w:p w14:paraId="2ABDC92F" w14:textId="77777777" w:rsidR="00907EBD" w:rsidRDefault="00907EBD" w:rsidP="00EC7E15">
      <w:pPr>
        <w:spacing w:line="360" w:lineRule="auto"/>
        <w:rPr>
          <w:rFonts w:ascii="Arial" w:eastAsia="Yu Gothic Light" w:hAnsi="Arial" w:cs="Arial"/>
          <w:sz w:val="18"/>
          <w:szCs w:val="18"/>
          <w:lang w:eastAsia="en-US"/>
        </w:rPr>
      </w:pPr>
    </w:p>
    <w:p w14:paraId="08E0253A" w14:textId="77777777" w:rsidR="00907EBD" w:rsidRDefault="00907EBD" w:rsidP="00EC7E15">
      <w:pPr>
        <w:spacing w:line="360" w:lineRule="auto"/>
        <w:rPr>
          <w:rFonts w:ascii="Arial" w:eastAsia="Yu Gothic Light" w:hAnsi="Arial" w:cs="Arial"/>
          <w:sz w:val="18"/>
          <w:szCs w:val="18"/>
          <w:lang w:eastAsia="en-US"/>
        </w:rPr>
      </w:pPr>
    </w:p>
    <w:p w14:paraId="2CBF9106" w14:textId="77777777" w:rsidR="00907EBD" w:rsidRDefault="00907EBD" w:rsidP="00EC7E15">
      <w:pPr>
        <w:spacing w:line="360" w:lineRule="auto"/>
        <w:rPr>
          <w:rFonts w:ascii="Arial" w:eastAsia="Yu Gothic Light" w:hAnsi="Arial" w:cs="Arial"/>
          <w:sz w:val="18"/>
          <w:szCs w:val="18"/>
          <w:lang w:eastAsia="en-US"/>
        </w:rPr>
      </w:pPr>
    </w:p>
    <w:p w14:paraId="385E51DC" w14:textId="77777777" w:rsidR="00907EBD" w:rsidRPr="00EC7E15" w:rsidRDefault="00907EBD" w:rsidP="00EC7E15">
      <w:pPr>
        <w:spacing w:line="360" w:lineRule="auto"/>
        <w:rPr>
          <w:rFonts w:ascii="Arial" w:eastAsia="Yu Gothic Light" w:hAnsi="Arial" w:cs="Arial"/>
          <w:sz w:val="18"/>
          <w:szCs w:val="18"/>
          <w:lang w:eastAsia="en-US"/>
        </w:rPr>
      </w:pPr>
    </w:p>
    <w:p w14:paraId="76D154F8" w14:textId="77777777" w:rsidR="00DE337C" w:rsidRPr="00EC7E15" w:rsidRDefault="00DE337C" w:rsidP="00EC7E15">
      <w:pPr>
        <w:pStyle w:val="Nagwek2"/>
        <w:spacing w:line="360" w:lineRule="auto"/>
        <w:rPr>
          <w:rFonts w:ascii="Arial" w:eastAsia="Yu Gothic Light" w:hAnsi="Arial" w:cs="Arial"/>
          <w:sz w:val="18"/>
          <w:lang w:eastAsia="en-US"/>
        </w:rPr>
      </w:pPr>
    </w:p>
    <w:p w14:paraId="65323791" w14:textId="1657F62B" w:rsidR="007C3C2F" w:rsidRPr="00EC7E15" w:rsidRDefault="00503C2C" w:rsidP="00EC7E15">
      <w:pPr>
        <w:spacing w:after="0" w:line="360" w:lineRule="auto"/>
        <w:rPr>
          <w:rFonts w:ascii="Arial" w:eastAsia="Aptos" w:hAnsi="Arial" w:cs="Arial"/>
          <w:sz w:val="18"/>
          <w:szCs w:val="18"/>
          <w:lang w:eastAsia="en-US"/>
        </w:rPr>
      </w:pPr>
      <w:bookmarkStart w:id="4" w:name="_Toc203743842"/>
      <w:r w:rsidRPr="00EC7E15">
        <w:rPr>
          <w:rFonts w:ascii="Arial" w:eastAsia="Aptos" w:hAnsi="Arial" w:cs="Arial"/>
          <w:sz w:val="18"/>
          <w:szCs w:val="18"/>
          <w:lang w:eastAsia="en-US"/>
        </w:rPr>
        <w:t>Załącznik do „</w:t>
      </w:r>
      <w:r w:rsidR="00CF0357" w:rsidRPr="00EC7E15">
        <w:rPr>
          <w:rFonts w:ascii="Arial" w:eastAsia="Aptos" w:hAnsi="Arial" w:cs="Arial"/>
          <w:sz w:val="18"/>
          <w:szCs w:val="18"/>
          <w:lang w:eastAsia="en-US"/>
        </w:rPr>
        <w:t>Wyciągu z i</w:t>
      </w:r>
      <w:r w:rsidRPr="00EC7E15">
        <w:rPr>
          <w:rFonts w:ascii="Arial" w:eastAsia="Aptos" w:hAnsi="Arial" w:cs="Arial"/>
          <w:sz w:val="18"/>
          <w:szCs w:val="18"/>
          <w:lang w:eastAsia="en-US"/>
        </w:rPr>
        <w:t>nstrukcji zgłaszania zdarzeń zagrażających bezpieczeństwu danych osobowych przetwarzanych na podstawie umów powierzenia przetwarzania danych osobowych</w:t>
      </w:r>
      <w:bookmarkEnd w:id="4"/>
      <w:r w:rsidR="004E60C5" w:rsidRPr="00EC7E15">
        <w:rPr>
          <w:rFonts w:ascii="Arial" w:eastAsia="Aptos" w:hAnsi="Arial" w:cs="Arial"/>
          <w:sz w:val="18"/>
          <w:szCs w:val="18"/>
          <w:lang w:eastAsia="en-US"/>
        </w:rPr>
        <w:t>”</w:t>
      </w:r>
    </w:p>
    <w:p w14:paraId="296A2C21" w14:textId="387D37F5" w:rsidR="00BE5804" w:rsidRPr="00EC7E15" w:rsidRDefault="00BE5804" w:rsidP="00EC7E15">
      <w:pPr>
        <w:keepNext/>
        <w:keepLines/>
        <w:tabs>
          <w:tab w:val="left" w:pos="9072"/>
        </w:tabs>
        <w:spacing w:before="120" w:after="240" w:line="360" w:lineRule="auto"/>
        <w:jc w:val="center"/>
        <w:outlineLvl w:val="0"/>
        <w:rPr>
          <w:rFonts w:ascii="Arial" w:eastAsia="Yu Gothic Light" w:hAnsi="Arial" w:cs="Arial"/>
          <w:b/>
          <w:sz w:val="18"/>
          <w:szCs w:val="18"/>
          <w:lang w:eastAsia="en-US"/>
        </w:rPr>
      </w:pPr>
      <w:r w:rsidRPr="00EC7E15">
        <w:rPr>
          <w:rFonts w:ascii="Arial" w:eastAsia="Yu Gothic Light" w:hAnsi="Arial" w:cs="Arial"/>
          <w:b/>
          <w:sz w:val="18"/>
          <w:szCs w:val="18"/>
          <w:lang w:eastAsia="en-US"/>
        </w:rPr>
        <w:t>Zgłoszenie naruszenia ochrony danych osobowych dotyczące umowy powierzenia przetwarzania danych osobowych nr…</w:t>
      </w:r>
    </w:p>
    <w:p w14:paraId="692BC5BA" w14:textId="77777777" w:rsidR="00BE5804" w:rsidRPr="00EC7E15" w:rsidRDefault="00BE5804" w:rsidP="00EC7E15">
      <w:pPr>
        <w:pBdr>
          <w:top w:val="single" w:sz="4" w:space="1" w:color="auto"/>
          <w:left w:val="single" w:sz="4" w:space="0" w:color="auto"/>
          <w:bottom w:val="single" w:sz="4" w:space="1" w:color="auto"/>
          <w:right w:val="single" w:sz="4" w:space="0" w:color="auto"/>
        </w:pBdr>
        <w:spacing w:before="120" w:line="360" w:lineRule="auto"/>
        <w:jc w:val="center"/>
        <w:rPr>
          <w:rFonts w:ascii="Arial" w:eastAsia="Aptos" w:hAnsi="Arial" w:cs="Arial"/>
          <w:kern w:val="2"/>
          <w:sz w:val="18"/>
          <w:szCs w:val="18"/>
          <w:lang w:eastAsia="en-US"/>
          <w14:ligatures w14:val="standardContextual"/>
        </w:rPr>
      </w:pPr>
      <w:r w:rsidRPr="00EC7E15">
        <w:rPr>
          <w:rFonts w:ascii="Arial" w:eastAsia="Aptos" w:hAnsi="Arial" w:cs="Arial"/>
          <w:kern w:val="2"/>
          <w:sz w:val="18"/>
          <w:szCs w:val="18"/>
          <w:lang w:eastAsia="en-US"/>
          <w14:ligatures w14:val="standardContextual"/>
        </w:rPr>
        <w:t>Uwaga! W zgłoszeniu nie wpisuj danych osobowych, których dotyczy naruszenie.</w:t>
      </w:r>
    </w:p>
    <w:p w14:paraId="4F4D654F" w14:textId="77777777" w:rsidR="00BE5804" w:rsidRPr="00EC7E15" w:rsidRDefault="00BE5804" w:rsidP="00EC7E15">
      <w:pPr>
        <w:pStyle w:val="Akapitzlist"/>
        <w:keepNext/>
        <w:keepLines/>
        <w:numPr>
          <w:ilvl w:val="0"/>
          <w:numId w:val="24"/>
        </w:numPr>
        <w:shd w:val="clear" w:color="auto" w:fill="F6C5AC"/>
        <w:spacing w:before="120" w:after="0" w:line="360" w:lineRule="auto"/>
        <w:outlineLvl w:val="1"/>
        <w:rPr>
          <w:rFonts w:ascii="Arial" w:eastAsia="Yu Gothic Light" w:hAnsi="Arial" w:cs="Arial"/>
          <w:b/>
          <w:kern w:val="2"/>
          <w:sz w:val="18"/>
          <w:szCs w:val="18"/>
          <w:lang w:eastAsia="en-US"/>
          <w14:ligatures w14:val="standardContextual"/>
        </w:rPr>
      </w:pPr>
      <w:r w:rsidRPr="00EC7E15">
        <w:rPr>
          <w:rFonts w:ascii="Arial" w:eastAsia="Yu Gothic Light" w:hAnsi="Arial" w:cs="Arial"/>
          <w:b/>
          <w:kern w:val="2"/>
          <w:sz w:val="18"/>
          <w:szCs w:val="18"/>
          <w:lang w:eastAsia="en-US"/>
          <w14:ligatures w14:val="standardContextual"/>
        </w:rPr>
        <w:t>Czas naruszenia</w:t>
      </w:r>
    </w:p>
    <w:p w14:paraId="67346163" w14:textId="77777777" w:rsidR="00BE5804" w:rsidRPr="00EC7E15" w:rsidRDefault="00BE5804" w:rsidP="00EC7E15">
      <w:pPr>
        <w:tabs>
          <w:tab w:val="left" w:leader="underscore" w:pos="9072"/>
        </w:tabs>
        <w:spacing w:before="120" w:after="0" w:line="360" w:lineRule="auto"/>
        <w:rPr>
          <w:rFonts w:ascii="Arial" w:eastAsia="Aptos" w:hAnsi="Arial" w:cs="Arial"/>
          <w:color w:val="000000"/>
          <w:kern w:val="2"/>
          <w:sz w:val="18"/>
          <w:szCs w:val="18"/>
          <w:lang w:eastAsia="en-US"/>
          <w14:ligatures w14:val="standardContextual"/>
        </w:rPr>
      </w:pPr>
      <w:r w:rsidRPr="00EC7E15">
        <w:rPr>
          <w:rFonts w:ascii="Arial" w:eastAsia="Aptos" w:hAnsi="Arial" w:cs="Arial"/>
          <w:b/>
          <w:bCs/>
          <w:color w:val="000000"/>
          <w:kern w:val="2"/>
          <w:sz w:val="18"/>
          <w:szCs w:val="18"/>
          <w:lang w:eastAsia="en-US"/>
          <w14:ligatures w14:val="standardContextual"/>
        </w:rPr>
        <w:t>Data stwierdzenia naruszenia:</w:t>
      </w:r>
      <w:bookmarkStart w:id="5" w:name="_Hlk204074867"/>
      <w:r w:rsidRPr="00EC7E15">
        <w:rPr>
          <w:rFonts w:ascii="Arial" w:eastAsia="Aptos" w:hAnsi="Arial" w:cs="Arial"/>
          <w:color w:val="000000"/>
          <w:kern w:val="2"/>
          <w:sz w:val="18"/>
          <w:szCs w:val="18"/>
          <w:lang w:eastAsia="en-US"/>
          <w14:ligatures w14:val="standardContextual"/>
        </w:rPr>
        <w:t xml:space="preserve"> </w:t>
      </w:r>
      <w:r w:rsidRPr="00EC7E15">
        <w:rPr>
          <w:rFonts w:ascii="Arial" w:eastAsia="Aptos" w:hAnsi="Arial" w:cs="Arial"/>
          <w:color w:val="000000"/>
          <w:kern w:val="2"/>
          <w:sz w:val="18"/>
          <w:szCs w:val="18"/>
          <w:lang w:eastAsia="en-US"/>
          <w14:ligatures w14:val="standardContextual"/>
        </w:rPr>
        <w:tab/>
      </w:r>
    </w:p>
    <w:p w14:paraId="5F88FD10" w14:textId="77777777" w:rsidR="00BE5804" w:rsidRPr="00EC7E15" w:rsidRDefault="00BE5804" w:rsidP="00EC7E15">
      <w:pPr>
        <w:spacing w:after="0" w:line="360" w:lineRule="auto"/>
        <w:rPr>
          <w:rFonts w:ascii="Arial" w:eastAsia="Aptos" w:hAnsi="Arial" w:cs="Arial"/>
          <w:kern w:val="2"/>
          <w:sz w:val="18"/>
          <w:szCs w:val="18"/>
          <w:lang w:eastAsia="en-US"/>
          <w14:ligatures w14:val="standardContextual"/>
        </w:rPr>
      </w:pPr>
      <w:r w:rsidRPr="00EC7E15">
        <w:rPr>
          <w:rFonts w:ascii="Arial" w:eastAsia="Aptos" w:hAnsi="Arial" w:cs="Arial"/>
          <w:color w:val="595959"/>
          <w:kern w:val="2"/>
          <w:sz w:val="18"/>
          <w:szCs w:val="18"/>
          <w:lang w:eastAsia="en-US"/>
          <w14:ligatures w14:val="standardContextual"/>
        </w:rPr>
        <w:t>Napisz datę w formacie DD-MM-RRRR lub przybliżony czas uzyskania informacji o naruszeniu.</w:t>
      </w:r>
    </w:p>
    <w:bookmarkEnd w:id="5"/>
    <w:p w14:paraId="25613072" w14:textId="77777777" w:rsidR="00BE5804" w:rsidRPr="00EC7E15" w:rsidRDefault="00BE5804" w:rsidP="00EC7E15">
      <w:pPr>
        <w:spacing w:before="120" w:after="0" w:line="360" w:lineRule="auto"/>
        <w:rPr>
          <w:rFonts w:ascii="Arial" w:eastAsia="Aptos" w:hAnsi="Arial" w:cs="Arial"/>
          <w:b/>
          <w:bCs/>
          <w:kern w:val="2"/>
          <w:sz w:val="18"/>
          <w:szCs w:val="18"/>
          <w:lang w:eastAsia="en-US"/>
          <w14:ligatures w14:val="standardContextual"/>
        </w:rPr>
      </w:pPr>
      <w:r w:rsidRPr="00EC7E15">
        <w:rPr>
          <w:rFonts w:ascii="Arial" w:eastAsia="Aptos" w:hAnsi="Arial" w:cs="Arial"/>
          <w:b/>
          <w:bCs/>
          <w:kern w:val="2"/>
          <w:sz w:val="18"/>
          <w:szCs w:val="18"/>
          <w:lang w:eastAsia="en-US"/>
          <w14:ligatures w14:val="standardContextual"/>
        </w:rPr>
        <w:t>Sposób stwierdzenia naruszenia</w:t>
      </w:r>
    </w:p>
    <w:p w14:paraId="1C8C52E4" w14:textId="77777777" w:rsidR="00BE5804" w:rsidRPr="00EC7E15" w:rsidRDefault="00BE5804" w:rsidP="00EC7E15">
      <w:pPr>
        <w:spacing w:after="0" w:line="360" w:lineRule="auto"/>
        <w:rPr>
          <w:rFonts w:ascii="Arial" w:eastAsia="Aptos" w:hAnsi="Arial" w:cs="Arial"/>
          <w:b/>
          <w:bCs/>
          <w:kern w:val="2"/>
          <w:sz w:val="18"/>
          <w:szCs w:val="18"/>
          <w:lang w:eastAsia="en-US"/>
          <w14:ligatures w14:val="standardContextual"/>
        </w:rPr>
      </w:pPr>
      <w:r w:rsidRPr="00EC7E15">
        <w:rPr>
          <w:rFonts w:ascii="Arial" w:eastAsia="Aptos" w:hAnsi="Arial" w:cs="Arial"/>
          <w:color w:val="595959"/>
          <w:kern w:val="2"/>
          <w:sz w:val="18"/>
          <w:szCs w:val="18"/>
          <w:lang w:eastAsia="en-US"/>
          <w14:ligatures w14:val="standardContextual"/>
        </w:rPr>
        <w:t>Opisz, jak wykryto naruszenie (np. zgłoszenie od osoby, przegląd logów).</w:t>
      </w:r>
    </w:p>
    <w:tbl>
      <w:tblPr>
        <w:tblStyle w:val="Tabela-Siatka"/>
        <w:tblW w:w="9067" w:type="dxa"/>
        <w:tblLook w:val="0600" w:firstRow="0" w:lastRow="0" w:firstColumn="0" w:lastColumn="0" w:noHBand="1" w:noVBand="1"/>
      </w:tblPr>
      <w:tblGrid>
        <w:gridCol w:w="9067"/>
      </w:tblGrid>
      <w:tr w:rsidR="00BE5804" w:rsidRPr="00EC7E15" w14:paraId="257B13F4" w14:textId="77777777" w:rsidTr="00AE1A5A">
        <w:trPr>
          <w:trHeight w:hRule="exact" w:val="1247"/>
        </w:trPr>
        <w:tc>
          <w:tcPr>
            <w:tcW w:w="9067" w:type="dxa"/>
          </w:tcPr>
          <w:p w14:paraId="4E54C7A0" w14:textId="77777777" w:rsidR="00BE5804" w:rsidRPr="00EC7E15" w:rsidRDefault="00BE5804" w:rsidP="00EC7E15">
            <w:pPr>
              <w:spacing w:after="0" w:line="360" w:lineRule="auto"/>
              <w:rPr>
                <w:rFonts w:ascii="Arial" w:eastAsia="Aptos" w:hAnsi="Arial" w:cs="Arial"/>
                <w:kern w:val="2"/>
                <w:sz w:val="18"/>
                <w:szCs w:val="18"/>
                <w:lang w:eastAsia="en-US"/>
                <w14:ligatures w14:val="standardContextual"/>
              </w:rPr>
            </w:pPr>
          </w:p>
        </w:tc>
      </w:tr>
    </w:tbl>
    <w:p w14:paraId="7DB92E69" w14:textId="77777777" w:rsidR="00BE5804" w:rsidRPr="00EC7E15" w:rsidRDefault="00BE5804" w:rsidP="00EC7E15">
      <w:pPr>
        <w:tabs>
          <w:tab w:val="left" w:leader="underscore" w:pos="9070"/>
        </w:tabs>
        <w:spacing w:before="120" w:after="0" w:line="360" w:lineRule="auto"/>
        <w:rPr>
          <w:rFonts w:ascii="Arial" w:eastAsia="Aptos" w:hAnsi="Arial" w:cs="Arial"/>
          <w:color w:val="000000"/>
          <w:kern w:val="2"/>
          <w:sz w:val="18"/>
          <w:szCs w:val="18"/>
          <w:lang w:eastAsia="en-US"/>
          <w14:ligatures w14:val="standardContextual"/>
        </w:rPr>
      </w:pPr>
      <w:r w:rsidRPr="00EC7E15">
        <w:rPr>
          <w:rFonts w:ascii="Arial" w:eastAsia="Aptos" w:hAnsi="Arial" w:cs="Arial"/>
          <w:b/>
          <w:bCs/>
          <w:color w:val="000000"/>
          <w:kern w:val="2"/>
          <w:sz w:val="18"/>
          <w:szCs w:val="18"/>
          <w:lang w:eastAsia="en-US"/>
          <w14:ligatures w14:val="standardContextual"/>
        </w:rPr>
        <w:t>Data powiadomienia przez podwykonawcę:</w:t>
      </w:r>
      <w:r w:rsidRPr="00EC7E15">
        <w:rPr>
          <w:rFonts w:ascii="Arial" w:eastAsia="Aptos" w:hAnsi="Arial" w:cs="Arial"/>
          <w:color w:val="000000"/>
          <w:kern w:val="2"/>
          <w:sz w:val="18"/>
          <w:szCs w:val="18"/>
          <w:lang w:eastAsia="en-US"/>
          <w14:ligatures w14:val="standardContextual"/>
        </w:rPr>
        <w:t xml:space="preserve"> </w:t>
      </w:r>
      <w:r w:rsidRPr="00EC7E15">
        <w:rPr>
          <w:rFonts w:ascii="Arial" w:eastAsia="Aptos" w:hAnsi="Arial" w:cs="Arial"/>
          <w:color w:val="000000"/>
          <w:kern w:val="2"/>
          <w:sz w:val="18"/>
          <w:szCs w:val="18"/>
          <w:lang w:eastAsia="en-US"/>
          <w14:ligatures w14:val="standardContextual"/>
        </w:rPr>
        <w:tab/>
      </w:r>
    </w:p>
    <w:p w14:paraId="443669E1" w14:textId="77777777" w:rsidR="00BE5804" w:rsidRPr="00EC7E15" w:rsidRDefault="00BE5804" w:rsidP="00EC7E15">
      <w:pPr>
        <w:spacing w:after="0" w:line="360" w:lineRule="auto"/>
        <w:rPr>
          <w:rFonts w:ascii="Arial" w:eastAsia="Aptos" w:hAnsi="Arial" w:cs="Arial"/>
          <w:color w:val="595959"/>
          <w:kern w:val="2"/>
          <w:sz w:val="18"/>
          <w:szCs w:val="18"/>
          <w:lang w:eastAsia="en-US"/>
          <w14:ligatures w14:val="standardContextual"/>
        </w:rPr>
      </w:pPr>
      <w:r w:rsidRPr="00EC7E15">
        <w:rPr>
          <w:rFonts w:ascii="Arial" w:eastAsia="Aptos" w:hAnsi="Arial" w:cs="Arial"/>
          <w:color w:val="595959"/>
          <w:kern w:val="2"/>
          <w:sz w:val="18"/>
          <w:szCs w:val="18"/>
          <w:lang w:eastAsia="en-US"/>
          <w14:ligatures w14:val="standardContextual"/>
        </w:rPr>
        <w:t>Napisz datę w formacie DD-MM-RRRR lub przybliżony czas powiadomienia albo napisz „Nie dotyczy”.</w:t>
      </w:r>
    </w:p>
    <w:p w14:paraId="7688C0C4" w14:textId="77777777" w:rsidR="00BE5804" w:rsidRPr="00EC7E15" w:rsidRDefault="00BE5804" w:rsidP="00EC7E15">
      <w:pPr>
        <w:spacing w:before="120" w:after="0" w:line="360" w:lineRule="auto"/>
        <w:rPr>
          <w:rFonts w:ascii="Arial" w:eastAsia="Aptos" w:hAnsi="Arial" w:cs="Arial"/>
          <w:b/>
          <w:bCs/>
          <w:kern w:val="2"/>
          <w:sz w:val="18"/>
          <w:szCs w:val="18"/>
          <w:lang w:eastAsia="en-US"/>
          <w14:ligatures w14:val="standardContextual"/>
        </w:rPr>
      </w:pPr>
      <w:r w:rsidRPr="00EC7E15">
        <w:rPr>
          <w:rFonts w:ascii="Arial" w:eastAsia="Aptos" w:hAnsi="Arial" w:cs="Arial"/>
          <w:b/>
          <w:bCs/>
          <w:kern w:val="2"/>
          <w:sz w:val="18"/>
          <w:szCs w:val="18"/>
          <w:lang w:eastAsia="en-US"/>
          <w14:ligatures w14:val="standardContextual"/>
        </w:rPr>
        <w:t>Powody opóźnienia zawiadomienia</w:t>
      </w:r>
    </w:p>
    <w:p w14:paraId="77580BD9" w14:textId="77777777" w:rsidR="00BE5804" w:rsidRPr="00EC7E15" w:rsidRDefault="00BE5804" w:rsidP="00EC7E15">
      <w:pPr>
        <w:spacing w:after="0" w:line="360" w:lineRule="auto"/>
        <w:rPr>
          <w:rFonts w:ascii="Arial" w:eastAsia="Aptos" w:hAnsi="Arial" w:cs="Arial"/>
          <w:color w:val="595959"/>
          <w:kern w:val="2"/>
          <w:sz w:val="18"/>
          <w:szCs w:val="18"/>
          <w:lang w:eastAsia="en-US"/>
          <w14:ligatures w14:val="standardContextual"/>
        </w:rPr>
      </w:pPr>
      <w:bookmarkStart w:id="6" w:name="_Hlk203999897"/>
      <w:r w:rsidRPr="00EC7E15">
        <w:rPr>
          <w:rFonts w:ascii="Arial" w:eastAsia="Aptos" w:hAnsi="Arial" w:cs="Arial"/>
          <w:color w:val="595959"/>
          <w:kern w:val="2"/>
          <w:sz w:val="18"/>
          <w:szCs w:val="18"/>
          <w:lang w:eastAsia="en-US"/>
          <w14:ligatures w14:val="standardContextual"/>
        </w:rPr>
        <w:t>Wypełnij, jeśli od wykrycia naruszenia minęło ponad 24 godziny albo napisz „Nie dotyczy”.</w:t>
      </w:r>
    </w:p>
    <w:tbl>
      <w:tblPr>
        <w:tblStyle w:val="Tabela-Siatka"/>
        <w:tblW w:w="9072" w:type="dxa"/>
        <w:tblInd w:w="-5" w:type="dxa"/>
        <w:tblLook w:val="04A0" w:firstRow="1" w:lastRow="0" w:firstColumn="1" w:lastColumn="0" w:noHBand="0" w:noVBand="1"/>
      </w:tblPr>
      <w:tblGrid>
        <w:gridCol w:w="9072"/>
      </w:tblGrid>
      <w:tr w:rsidR="00BE5804" w:rsidRPr="00EC7E15" w14:paraId="2208C7E3" w14:textId="77777777" w:rsidTr="00AE1A5A">
        <w:trPr>
          <w:trHeight w:hRule="exact" w:val="1247"/>
        </w:trPr>
        <w:tc>
          <w:tcPr>
            <w:tcW w:w="9072" w:type="dxa"/>
          </w:tcPr>
          <w:p w14:paraId="07CB6C5C" w14:textId="77777777" w:rsidR="00BE5804" w:rsidRPr="00EC7E15" w:rsidRDefault="00BE5804" w:rsidP="00EC7E15">
            <w:pPr>
              <w:spacing w:after="0" w:line="360" w:lineRule="auto"/>
              <w:rPr>
                <w:rFonts w:ascii="Arial" w:eastAsia="Aptos" w:hAnsi="Arial" w:cs="Arial"/>
                <w:kern w:val="2"/>
                <w:sz w:val="18"/>
                <w:szCs w:val="18"/>
                <w:lang w:eastAsia="en-US"/>
                <w14:ligatures w14:val="standardContextual"/>
              </w:rPr>
            </w:pPr>
          </w:p>
        </w:tc>
      </w:tr>
    </w:tbl>
    <w:bookmarkEnd w:id="6"/>
    <w:p w14:paraId="45E9075C" w14:textId="77777777" w:rsidR="00BE5804" w:rsidRPr="00EC7E15" w:rsidRDefault="00BE5804" w:rsidP="00EC7E15">
      <w:pPr>
        <w:tabs>
          <w:tab w:val="left" w:leader="underscore" w:pos="9070"/>
        </w:tabs>
        <w:spacing w:before="120" w:after="0" w:line="360" w:lineRule="auto"/>
        <w:rPr>
          <w:rFonts w:ascii="Arial" w:eastAsia="Aptos" w:hAnsi="Arial" w:cs="Arial"/>
          <w:color w:val="000000"/>
          <w:kern w:val="2"/>
          <w:sz w:val="18"/>
          <w:szCs w:val="18"/>
          <w:lang w:eastAsia="en-US"/>
          <w14:ligatures w14:val="standardContextual"/>
        </w:rPr>
      </w:pPr>
      <w:r w:rsidRPr="00EC7E15">
        <w:rPr>
          <w:rFonts w:ascii="Arial" w:eastAsia="Aptos" w:hAnsi="Arial" w:cs="Arial"/>
          <w:b/>
          <w:bCs/>
          <w:color w:val="000000"/>
          <w:kern w:val="2"/>
          <w:sz w:val="18"/>
          <w:szCs w:val="18"/>
          <w:lang w:eastAsia="en-US"/>
          <w14:ligatures w14:val="standardContextual"/>
        </w:rPr>
        <w:t>Data rozpoczęcia naruszenia:</w:t>
      </w:r>
      <w:r w:rsidRPr="00EC7E15">
        <w:rPr>
          <w:rFonts w:ascii="Arial" w:eastAsia="Aptos" w:hAnsi="Arial" w:cs="Arial"/>
          <w:color w:val="000000"/>
          <w:kern w:val="2"/>
          <w:sz w:val="18"/>
          <w:szCs w:val="18"/>
          <w:lang w:eastAsia="en-US"/>
          <w14:ligatures w14:val="standardContextual"/>
        </w:rPr>
        <w:t xml:space="preserve"> </w:t>
      </w:r>
      <w:r w:rsidRPr="00EC7E15">
        <w:rPr>
          <w:rFonts w:ascii="Arial" w:eastAsia="Aptos" w:hAnsi="Arial" w:cs="Arial"/>
          <w:color w:val="000000"/>
          <w:kern w:val="2"/>
          <w:sz w:val="18"/>
          <w:szCs w:val="18"/>
          <w:lang w:eastAsia="en-US"/>
          <w14:ligatures w14:val="standardContextual"/>
        </w:rPr>
        <w:tab/>
      </w:r>
    </w:p>
    <w:p w14:paraId="17CC4198" w14:textId="77777777" w:rsidR="00BE5804" w:rsidRPr="00EC7E15" w:rsidRDefault="00BE5804" w:rsidP="00EC7E15">
      <w:pPr>
        <w:spacing w:after="0" w:line="360" w:lineRule="auto"/>
        <w:rPr>
          <w:rFonts w:ascii="Arial" w:eastAsia="Aptos" w:hAnsi="Arial" w:cs="Arial"/>
          <w:kern w:val="2"/>
          <w:sz w:val="18"/>
          <w:szCs w:val="18"/>
          <w:lang w:eastAsia="en-US"/>
          <w14:ligatures w14:val="standardContextual"/>
        </w:rPr>
      </w:pPr>
      <w:r w:rsidRPr="00EC7E15">
        <w:rPr>
          <w:rFonts w:ascii="Arial" w:eastAsia="Aptos" w:hAnsi="Arial" w:cs="Arial"/>
          <w:color w:val="595959"/>
          <w:kern w:val="2"/>
          <w:sz w:val="18"/>
          <w:szCs w:val="18"/>
          <w:lang w:eastAsia="en-US"/>
          <w14:ligatures w14:val="standardContextual"/>
        </w:rPr>
        <w:t>Napisz datę w formacie DD-MM-RRRR lub przybliżony czas rozpoczęcia naruszenia.</w:t>
      </w:r>
    </w:p>
    <w:p w14:paraId="11FD30A6" w14:textId="77777777" w:rsidR="00BE5804" w:rsidRPr="00EC7E15" w:rsidRDefault="00BE5804" w:rsidP="00EC7E15">
      <w:pPr>
        <w:tabs>
          <w:tab w:val="left" w:leader="underscore" w:pos="9070"/>
        </w:tabs>
        <w:spacing w:before="120" w:after="0" w:line="360" w:lineRule="auto"/>
        <w:rPr>
          <w:rFonts w:ascii="Arial" w:eastAsia="Aptos" w:hAnsi="Arial" w:cs="Arial"/>
          <w:color w:val="000000"/>
          <w:kern w:val="2"/>
          <w:sz w:val="18"/>
          <w:szCs w:val="18"/>
          <w:lang w:eastAsia="en-US"/>
          <w14:ligatures w14:val="standardContextual"/>
        </w:rPr>
      </w:pPr>
      <w:r w:rsidRPr="00EC7E15">
        <w:rPr>
          <w:rFonts w:ascii="Arial" w:eastAsia="Aptos" w:hAnsi="Arial" w:cs="Arial"/>
          <w:b/>
          <w:bCs/>
          <w:color w:val="000000"/>
          <w:kern w:val="2"/>
          <w:sz w:val="18"/>
          <w:szCs w:val="18"/>
          <w:lang w:eastAsia="en-US"/>
          <w14:ligatures w14:val="standardContextual"/>
        </w:rPr>
        <w:t>Data zakończenia naruszenia:</w:t>
      </w:r>
      <w:r w:rsidRPr="00EC7E15">
        <w:rPr>
          <w:rFonts w:ascii="Arial" w:eastAsia="Aptos" w:hAnsi="Arial" w:cs="Arial"/>
          <w:color w:val="000000"/>
          <w:kern w:val="2"/>
          <w:sz w:val="18"/>
          <w:szCs w:val="18"/>
          <w:lang w:eastAsia="en-US"/>
          <w14:ligatures w14:val="standardContextual"/>
        </w:rPr>
        <w:t xml:space="preserve"> </w:t>
      </w:r>
      <w:r w:rsidRPr="00EC7E15">
        <w:rPr>
          <w:rFonts w:ascii="Arial" w:eastAsia="Aptos" w:hAnsi="Arial" w:cs="Arial"/>
          <w:color w:val="000000"/>
          <w:kern w:val="2"/>
          <w:sz w:val="18"/>
          <w:szCs w:val="18"/>
          <w:lang w:eastAsia="en-US"/>
          <w14:ligatures w14:val="standardContextual"/>
        </w:rPr>
        <w:tab/>
      </w:r>
    </w:p>
    <w:p w14:paraId="39400E45" w14:textId="77777777" w:rsidR="00BE5804" w:rsidRPr="00EC7E15" w:rsidRDefault="00BE5804" w:rsidP="00EC7E15">
      <w:pPr>
        <w:spacing w:after="0" w:line="360" w:lineRule="auto"/>
        <w:rPr>
          <w:rFonts w:ascii="Arial" w:eastAsia="Aptos" w:hAnsi="Arial" w:cs="Arial"/>
          <w:color w:val="595959"/>
          <w:kern w:val="2"/>
          <w:sz w:val="18"/>
          <w:szCs w:val="18"/>
          <w:lang w:eastAsia="en-US"/>
          <w14:ligatures w14:val="standardContextual"/>
        </w:rPr>
      </w:pPr>
      <w:r w:rsidRPr="00EC7E15">
        <w:rPr>
          <w:rFonts w:ascii="Arial" w:eastAsia="Aptos" w:hAnsi="Arial" w:cs="Arial"/>
          <w:color w:val="595959"/>
          <w:kern w:val="2"/>
          <w:sz w:val="18"/>
          <w:szCs w:val="18"/>
          <w:lang w:eastAsia="en-US"/>
          <w14:ligatures w14:val="standardContextual"/>
        </w:rPr>
        <w:t>Napisz datę w formacie DD-MM-RRRR lub przybliżony czas zakończenia naruszenia albo napisz „Naruszenie trwa”.</w:t>
      </w:r>
    </w:p>
    <w:p w14:paraId="69704F38" w14:textId="77777777" w:rsidR="00BE5804" w:rsidRPr="00EC7E15" w:rsidRDefault="00BE5804" w:rsidP="00EC7E15">
      <w:pPr>
        <w:spacing w:before="120" w:after="0" w:line="360" w:lineRule="auto"/>
        <w:rPr>
          <w:rFonts w:ascii="Arial" w:eastAsia="Aptos" w:hAnsi="Arial" w:cs="Arial"/>
          <w:b/>
          <w:bCs/>
          <w:kern w:val="2"/>
          <w:sz w:val="18"/>
          <w:szCs w:val="18"/>
          <w:lang w:eastAsia="en-US"/>
          <w14:ligatures w14:val="standardContextual"/>
        </w:rPr>
      </w:pPr>
      <w:r w:rsidRPr="00EC7E15">
        <w:rPr>
          <w:rFonts w:ascii="Arial" w:eastAsia="Aptos" w:hAnsi="Arial" w:cs="Arial"/>
          <w:b/>
          <w:bCs/>
          <w:kern w:val="2"/>
          <w:sz w:val="18"/>
          <w:szCs w:val="18"/>
          <w:lang w:eastAsia="en-US"/>
          <w14:ligatures w14:val="standardContextual"/>
        </w:rPr>
        <w:t xml:space="preserve">Komentarz do czasu naruszenia </w:t>
      </w:r>
    </w:p>
    <w:p w14:paraId="149C159A" w14:textId="77777777" w:rsidR="00BE5804" w:rsidRPr="00EC7E15" w:rsidRDefault="00BE5804" w:rsidP="00EC7E15">
      <w:pPr>
        <w:spacing w:after="0" w:line="360" w:lineRule="auto"/>
        <w:rPr>
          <w:rFonts w:ascii="Arial" w:eastAsia="Aptos" w:hAnsi="Arial" w:cs="Arial"/>
          <w:color w:val="595959"/>
          <w:kern w:val="2"/>
          <w:sz w:val="18"/>
          <w:szCs w:val="18"/>
          <w:lang w:eastAsia="en-US"/>
          <w14:ligatures w14:val="standardContextual"/>
        </w:rPr>
      </w:pPr>
      <w:r w:rsidRPr="00EC7E15">
        <w:rPr>
          <w:rFonts w:ascii="Arial" w:eastAsia="Aptos" w:hAnsi="Arial" w:cs="Arial"/>
          <w:color w:val="595959"/>
          <w:kern w:val="2"/>
          <w:sz w:val="18"/>
          <w:szCs w:val="18"/>
          <w:lang w:eastAsia="en-US"/>
          <w14:ligatures w14:val="standardContextual"/>
        </w:rPr>
        <w:t>Podaj przybliżony czas naruszenia i uzasadnij brak dat albo napisz „Nie dotyczy”.</w:t>
      </w:r>
    </w:p>
    <w:tbl>
      <w:tblPr>
        <w:tblStyle w:val="Tabela-Siatka"/>
        <w:tblW w:w="9072" w:type="dxa"/>
        <w:tblInd w:w="-5" w:type="dxa"/>
        <w:tblLook w:val="04A0" w:firstRow="1" w:lastRow="0" w:firstColumn="1" w:lastColumn="0" w:noHBand="0" w:noVBand="1"/>
      </w:tblPr>
      <w:tblGrid>
        <w:gridCol w:w="9072"/>
      </w:tblGrid>
      <w:tr w:rsidR="00BE5804" w:rsidRPr="00EC7E15" w14:paraId="5C12A4A3" w14:textId="77777777" w:rsidTr="00AE1A5A">
        <w:trPr>
          <w:trHeight w:hRule="exact" w:val="964"/>
        </w:trPr>
        <w:tc>
          <w:tcPr>
            <w:tcW w:w="9072" w:type="dxa"/>
          </w:tcPr>
          <w:p w14:paraId="42F56AE5" w14:textId="77777777" w:rsidR="00BE5804" w:rsidRPr="00EC7E15" w:rsidRDefault="00BE5804" w:rsidP="00EC7E15">
            <w:pPr>
              <w:spacing w:after="0" w:line="360" w:lineRule="auto"/>
              <w:rPr>
                <w:rFonts w:ascii="Arial" w:eastAsia="Aptos" w:hAnsi="Arial" w:cs="Arial"/>
                <w:kern w:val="2"/>
                <w:sz w:val="18"/>
                <w:szCs w:val="18"/>
                <w:lang w:eastAsia="en-US"/>
                <w14:ligatures w14:val="standardContextual"/>
              </w:rPr>
            </w:pPr>
          </w:p>
        </w:tc>
      </w:tr>
    </w:tbl>
    <w:p w14:paraId="5242EC10" w14:textId="77777777" w:rsidR="00BE5804" w:rsidRPr="00EC7E15" w:rsidRDefault="00BE5804" w:rsidP="00EC7E15">
      <w:pPr>
        <w:pStyle w:val="Akapitzlist"/>
        <w:keepNext/>
        <w:keepLines/>
        <w:numPr>
          <w:ilvl w:val="0"/>
          <w:numId w:val="24"/>
        </w:numPr>
        <w:shd w:val="clear" w:color="auto" w:fill="F6C5AC"/>
        <w:spacing w:before="120" w:after="0" w:line="360" w:lineRule="auto"/>
        <w:outlineLvl w:val="1"/>
        <w:rPr>
          <w:rFonts w:ascii="Arial" w:eastAsia="Yu Gothic Light" w:hAnsi="Arial" w:cs="Arial"/>
          <w:b/>
          <w:kern w:val="2"/>
          <w:sz w:val="18"/>
          <w:szCs w:val="18"/>
          <w:lang w:eastAsia="en-US"/>
          <w14:ligatures w14:val="standardContextual"/>
        </w:rPr>
      </w:pPr>
      <w:r w:rsidRPr="00EC7E15">
        <w:rPr>
          <w:rFonts w:ascii="Arial" w:eastAsia="Yu Gothic Light" w:hAnsi="Arial" w:cs="Arial"/>
          <w:b/>
          <w:kern w:val="2"/>
          <w:sz w:val="18"/>
          <w:szCs w:val="18"/>
          <w:lang w:eastAsia="en-US"/>
          <w14:ligatures w14:val="standardContextual"/>
        </w:rPr>
        <w:t>Charakter naruszenia</w:t>
      </w:r>
    </w:p>
    <w:p w14:paraId="6C66FC66" w14:textId="77777777" w:rsidR="00BE5804" w:rsidRPr="00EC7E15" w:rsidRDefault="00BE5804" w:rsidP="00EC7E15">
      <w:pPr>
        <w:spacing w:before="120" w:after="0" w:line="360" w:lineRule="auto"/>
        <w:rPr>
          <w:rFonts w:ascii="Arial" w:eastAsia="Aptos" w:hAnsi="Arial" w:cs="Arial"/>
          <w:b/>
          <w:kern w:val="2"/>
          <w:sz w:val="18"/>
          <w:szCs w:val="18"/>
          <w:lang w:eastAsia="en-US"/>
          <w14:ligatures w14:val="standardContextual"/>
        </w:rPr>
      </w:pPr>
      <w:r w:rsidRPr="00EC7E15">
        <w:rPr>
          <w:rFonts w:ascii="Arial" w:eastAsia="Aptos" w:hAnsi="Arial" w:cs="Arial"/>
          <w:b/>
          <w:bCs/>
          <w:kern w:val="2"/>
          <w:sz w:val="18"/>
          <w:szCs w:val="18"/>
          <w:lang w:eastAsia="en-US"/>
          <w14:ligatures w14:val="standardContextual"/>
        </w:rPr>
        <w:t>Zakres naruszenia</w:t>
      </w:r>
    </w:p>
    <w:p w14:paraId="45EDC60C" w14:textId="77777777" w:rsidR="00BE5804" w:rsidRPr="00EC7E15" w:rsidRDefault="00E6743D" w:rsidP="00EC7E15">
      <w:pPr>
        <w:spacing w:after="0" w:line="360" w:lineRule="auto"/>
        <w:rPr>
          <w:rFonts w:ascii="Arial" w:eastAsia="Aptos" w:hAnsi="Arial" w:cs="Arial"/>
          <w:kern w:val="2"/>
          <w:sz w:val="18"/>
          <w:szCs w:val="18"/>
          <w:lang w:eastAsia="en-US"/>
          <w14:ligatures w14:val="standardContextual"/>
        </w:rPr>
      </w:pPr>
      <w:sdt>
        <w:sdtPr>
          <w:rPr>
            <w:rFonts w:ascii="Arial" w:eastAsia="MS Gothic" w:hAnsi="Arial" w:cs="Arial"/>
            <w:kern w:val="2"/>
            <w:sz w:val="18"/>
            <w:szCs w:val="18"/>
            <w:lang w:eastAsia="en-US"/>
            <w14:ligatures w14:val="standardContextual"/>
          </w:rPr>
          <w:id w:val="2052103856"/>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MS Gothic"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poufności danych</w:t>
      </w:r>
    </w:p>
    <w:p w14:paraId="4DD390E7" w14:textId="77777777" w:rsidR="00BE5804" w:rsidRPr="00EC7E15" w:rsidRDefault="00BE5804" w:rsidP="00EC7E15">
      <w:pPr>
        <w:spacing w:line="360" w:lineRule="auto"/>
        <w:rPr>
          <w:rFonts w:ascii="Arial" w:eastAsia="Aptos" w:hAnsi="Arial" w:cs="Arial"/>
          <w:color w:val="595959"/>
          <w:kern w:val="2"/>
          <w:sz w:val="18"/>
          <w:szCs w:val="18"/>
          <w:lang w:eastAsia="en-US"/>
          <w14:ligatures w14:val="standardContextual"/>
        </w:rPr>
      </w:pPr>
      <w:r w:rsidRPr="00EC7E15">
        <w:rPr>
          <w:rFonts w:ascii="Arial" w:eastAsia="Aptos" w:hAnsi="Arial" w:cs="Arial"/>
          <w:color w:val="595959"/>
          <w:kern w:val="2"/>
          <w:sz w:val="18"/>
          <w:szCs w:val="18"/>
          <w:lang w:eastAsia="en-US"/>
          <w14:ligatures w14:val="standardContextual"/>
        </w:rPr>
        <w:t>Ujawnienie lub udostępnienie danych osobom nieuprawnionym – umyślne lub przypadkowe.</w:t>
      </w:r>
    </w:p>
    <w:p w14:paraId="486ABFE4" w14:textId="77777777" w:rsidR="00BE5804" w:rsidRPr="00EC7E15" w:rsidRDefault="00E6743D" w:rsidP="00EC7E15">
      <w:pPr>
        <w:spacing w:after="0" w:line="360" w:lineRule="auto"/>
        <w:rPr>
          <w:rFonts w:ascii="Arial" w:eastAsia="Aptos" w:hAnsi="Arial" w:cs="Arial"/>
          <w:kern w:val="2"/>
          <w:sz w:val="18"/>
          <w:szCs w:val="18"/>
          <w:lang w:eastAsia="en-US"/>
          <w14:ligatures w14:val="standardContextual"/>
        </w:rPr>
      </w:pPr>
      <w:sdt>
        <w:sdtPr>
          <w:rPr>
            <w:rFonts w:ascii="Arial" w:eastAsia="MS Gothic" w:hAnsi="Arial" w:cs="Arial"/>
            <w:kern w:val="2"/>
            <w:sz w:val="18"/>
            <w:szCs w:val="18"/>
            <w:lang w:eastAsia="en-US"/>
            <w14:ligatures w14:val="standardContextual"/>
          </w:rPr>
          <w:id w:val="-2019764761"/>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MS Gothic"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integralności danych</w:t>
      </w:r>
    </w:p>
    <w:p w14:paraId="42505CBA" w14:textId="77777777" w:rsidR="00BE5804" w:rsidRPr="00EC7E15" w:rsidRDefault="00BE5804" w:rsidP="00EC7E15">
      <w:pPr>
        <w:spacing w:line="360" w:lineRule="auto"/>
        <w:rPr>
          <w:rFonts w:ascii="Arial" w:eastAsia="Aptos" w:hAnsi="Arial" w:cs="Arial"/>
          <w:color w:val="595959"/>
          <w:kern w:val="2"/>
          <w:sz w:val="18"/>
          <w:szCs w:val="18"/>
          <w:lang w:eastAsia="en-US"/>
          <w14:ligatures w14:val="standardContextual"/>
        </w:rPr>
      </w:pPr>
      <w:r w:rsidRPr="00EC7E15">
        <w:rPr>
          <w:rFonts w:ascii="Arial" w:eastAsia="Aptos" w:hAnsi="Arial" w:cs="Arial"/>
          <w:color w:val="595959"/>
          <w:kern w:val="2"/>
          <w:sz w:val="18"/>
          <w:szCs w:val="18"/>
          <w:lang w:eastAsia="en-US"/>
          <w14:ligatures w14:val="standardContextual"/>
        </w:rPr>
        <w:t>Nieuprawnione zmiany danych podczas odczytu, zapisu, przesyłania lub przechowywania.</w:t>
      </w:r>
    </w:p>
    <w:p w14:paraId="20022FAD" w14:textId="77777777" w:rsidR="00BE5804" w:rsidRPr="00EC7E15" w:rsidRDefault="00E6743D" w:rsidP="00EC7E15">
      <w:pPr>
        <w:spacing w:after="0" w:line="360" w:lineRule="auto"/>
        <w:rPr>
          <w:rFonts w:ascii="Arial" w:eastAsia="Aptos" w:hAnsi="Arial" w:cs="Arial"/>
          <w:kern w:val="2"/>
          <w:sz w:val="18"/>
          <w:szCs w:val="18"/>
          <w:lang w:eastAsia="en-US"/>
          <w14:ligatures w14:val="standardContextual"/>
        </w:rPr>
      </w:pPr>
      <w:sdt>
        <w:sdtPr>
          <w:rPr>
            <w:rFonts w:ascii="Arial" w:eastAsia="MS Gothic" w:hAnsi="Arial" w:cs="Arial"/>
            <w:kern w:val="2"/>
            <w:sz w:val="18"/>
            <w:szCs w:val="18"/>
            <w:lang w:eastAsia="en-US"/>
            <w14:ligatures w14:val="standardContextual"/>
          </w:rPr>
          <w:id w:val="-1262141856"/>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MS Gothic"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dostępności danych</w:t>
      </w:r>
    </w:p>
    <w:p w14:paraId="0EEBCD1A" w14:textId="77777777" w:rsidR="00BE5804" w:rsidRPr="00EC7E15" w:rsidRDefault="00BE5804" w:rsidP="00EC7E15">
      <w:pPr>
        <w:spacing w:after="0" w:line="360" w:lineRule="auto"/>
        <w:rPr>
          <w:rFonts w:ascii="Arial" w:eastAsia="Aptos" w:hAnsi="Arial" w:cs="Arial"/>
          <w:color w:val="595959"/>
          <w:kern w:val="2"/>
          <w:sz w:val="18"/>
          <w:szCs w:val="18"/>
          <w:lang w:eastAsia="en-US"/>
          <w14:ligatures w14:val="standardContextual"/>
        </w:rPr>
      </w:pPr>
      <w:r w:rsidRPr="00EC7E15">
        <w:rPr>
          <w:rFonts w:ascii="Arial" w:eastAsia="Aptos" w:hAnsi="Arial" w:cs="Arial"/>
          <w:color w:val="595959"/>
          <w:kern w:val="2"/>
          <w:sz w:val="18"/>
          <w:szCs w:val="18"/>
          <w:lang w:eastAsia="en-US"/>
          <w14:ligatures w14:val="standardContextual"/>
        </w:rPr>
        <w:t>Brak możliwości dostępu do danych na żądanie, w wymaganym czasie, przez osobę uprawnioną.</w:t>
      </w:r>
    </w:p>
    <w:p w14:paraId="07281C57" w14:textId="77777777" w:rsidR="00BE5804" w:rsidRPr="00EC7E15" w:rsidRDefault="00BE5804" w:rsidP="00EC7E15">
      <w:pPr>
        <w:spacing w:before="120" w:after="0" w:line="360" w:lineRule="auto"/>
        <w:rPr>
          <w:rFonts w:ascii="Arial" w:eastAsia="Aptos" w:hAnsi="Arial" w:cs="Arial"/>
          <w:b/>
          <w:bCs/>
          <w:kern w:val="2"/>
          <w:sz w:val="18"/>
          <w:szCs w:val="18"/>
          <w:lang w:eastAsia="en-US"/>
          <w14:ligatures w14:val="standardContextual"/>
        </w:rPr>
      </w:pPr>
      <w:r w:rsidRPr="00EC7E15">
        <w:rPr>
          <w:rFonts w:ascii="Arial" w:eastAsia="Aptos" w:hAnsi="Arial" w:cs="Arial"/>
          <w:b/>
          <w:bCs/>
          <w:kern w:val="2"/>
          <w:sz w:val="18"/>
          <w:szCs w:val="18"/>
          <w:lang w:eastAsia="en-US"/>
          <w14:ligatures w14:val="standardContextual"/>
        </w:rPr>
        <w:t>Sposób naruszenia</w:t>
      </w:r>
    </w:p>
    <w:p w14:paraId="28D3EA6F" w14:textId="77777777" w:rsidR="00BE5804" w:rsidRPr="00EC7E15" w:rsidRDefault="00BE5804" w:rsidP="00EC7E15">
      <w:pPr>
        <w:spacing w:before="120" w:after="0" w:line="360" w:lineRule="auto"/>
        <w:rPr>
          <w:rFonts w:ascii="Arial" w:eastAsia="Aptos" w:hAnsi="Arial" w:cs="Arial"/>
          <w:b/>
          <w:bCs/>
          <w:kern w:val="2"/>
          <w:sz w:val="18"/>
          <w:szCs w:val="18"/>
          <w:lang w:eastAsia="en-US"/>
          <w14:ligatures w14:val="standardContextual"/>
        </w:rPr>
        <w:sectPr w:rsidR="00BE5804" w:rsidRPr="00EC7E15" w:rsidSect="002B7CE8">
          <w:footerReference w:type="default" r:id="rId12"/>
          <w:type w:val="continuous"/>
          <w:pgSz w:w="11906" w:h="16838"/>
          <w:pgMar w:top="1417" w:right="1416" w:bottom="1417" w:left="1417" w:header="709" w:footer="709" w:gutter="0"/>
          <w:cols w:space="708"/>
          <w:docGrid w:linePitch="360"/>
        </w:sectPr>
      </w:pPr>
    </w:p>
    <w:p w14:paraId="64D559F9" w14:textId="77777777" w:rsidR="00BE5804" w:rsidRPr="00EC7E15" w:rsidRDefault="00E6743D" w:rsidP="00EC7E15">
      <w:pPr>
        <w:spacing w:line="360" w:lineRule="auto"/>
        <w:ind w:left="340" w:hanging="340"/>
        <w:rPr>
          <w:rFonts w:ascii="Arial" w:eastAsia="Aptos" w:hAnsi="Arial" w:cs="Arial"/>
          <w:kern w:val="2"/>
          <w:sz w:val="18"/>
          <w:szCs w:val="18"/>
          <w:lang w:eastAsia="en-US"/>
          <w14:ligatures w14:val="standardContextual"/>
        </w:rPr>
      </w:pPr>
      <w:sdt>
        <w:sdtPr>
          <w:rPr>
            <w:rFonts w:ascii="Arial" w:eastAsia="MS Gothic" w:hAnsi="Arial" w:cs="Arial"/>
            <w:kern w:val="2"/>
            <w:sz w:val="18"/>
            <w:szCs w:val="18"/>
            <w:lang w:eastAsia="en-US"/>
            <w14:ligatures w14:val="standardContextual"/>
          </w:rPr>
          <w:id w:val="508652118"/>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MS Gothic" w:hAnsi="Segoe UI Symbol" w:cs="Segoe UI Symbol"/>
              <w:kern w:val="2"/>
              <w:sz w:val="18"/>
              <w:szCs w:val="18"/>
              <w:lang w:eastAsia="en-US"/>
              <w14:ligatures w14:val="standardContextual"/>
            </w:rPr>
            <w:t>☐</w:t>
          </w:r>
        </w:sdtContent>
      </w:sdt>
      <w:r w:rsidR="00BE5804" w:rsidRPr="00EC7E15">
        <w:rPr>
          <w:rFonts w:ascii="Arial" w:eastAsia="MS Gothic" w:hAnsi="Arial" w:cs="Arial"/>
          <w:kern w:val="2"/>
          <w:sz w:val="18"/>
          <w:szCs w:val="18"/>
          <w:lang w:eastAsia="en-US"/>
          <w14:ligatures w14:val="standardContextual"/>
        </w:rPr>
        <w:t xml:space="preserve"> </w:t>
      </w:r>
      <w:r w:rsidR="00BE5804" w:rsidRPr="00EC7E15">
        <w:rPr>
          <w:rFonts w:ascii="Arial" w:eastAsia="Aptos" w:hAnsi="Arial" w:cs="Arial"/>
          <w:kern w:val="2"/>
          <w:sz w:val="18"/>
          <w:szCs w:val="18"/>
          <w:lang w:eastAsia="en-US"/>
          <w14:ligatures w14:val="standardContextual"/>
        </w:rPr>
        <w:t>zgubienie lub kradzież nośnika lub urządzenia</w:t>
      </w:r>
    </w:p>
    <w:p w14:paraId="67E98164" w14:textId="77777777" w:rsidR="00BE5804" w:rsidRPr="00EC7E15" w:rsidRDefault="00E6743D" w:rsidP="00EC7E15">
      <w:pPr>
        <w:spacing w:line="360" w:lineRule="auto"/>
        <w:ind w:left="249" w:hanging="249"/>
        <w:rPr>
          <w:rFonts w:ascii="Arial" w:eastAsia="Aptos" w:hAnsi="Arial" w:cs="Arial"/>
          <w:kern w:val="2"/>
          <w:sz w:val="18"/>
          <w:szCs w:val="18"/>
          <w:lang w:eastAsia="en-US"/>
          <w14:ligatures w14:val="standardContextual"/>
        </w:rPr>
      </w:pPr>
      <w:sdt>
        <w:sdtPr>
          <w:rPr>
            <w:rFonts w:ascii="Arial" w:eastAsia="MS Gothic" w:hAnsi="Arial" w:cs="Arial"/>
            <w:kern w:val="2"/>
            <w:sz w:val="18"/>
            <w:szCs w:val="18"/>
            <w:lang w:eastAsia="en-US"/>
            <w14:ligatures w14:val="standardContextual"/>
          </w:rPr>
          <w:id w:val="876121090"/>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MS Gothic"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zgubienie, kradzież lub brak zabezpieczenia dokumentów papierowych</w:t>
      </w:r>
    </w:p>
    <w:p w14:paraId="0415D4AA" w14:textId="77777777" w:rsidR="00BE5804" w:rsidRPr="00EC7E15" w:rsidRDefault="00E6743D" w:rsidP="00EC7E15">
      <w:pPr>
        <w:spacing w:line="360" w:lineRule="auto"/>
        <w:ind w:left="266" w:hanging="266"/>
        <w:rPr>
          <w:rFonts w:ascii="Arial" w:eastAsia="Aptos" w:hAnsi="Arial" w:cs="Arial"/>
          <w:kern w:val="2"/>
          <w:sz w:val="18"/>
          <w:szCs w:val="18"/>
          <w:lang w:eastAsia="en-US"/>
          <w14:ligatures w14:val="standardContextual"/>
        </w:rPr>
      </w:pPr>
      <w:sdt>
        <w:sdtPr>
          <w:rPr>
            <w:rFonts w:ascii="Arial" w:eastAsia="MS Gothic" w:hAnsi="Arial" w:cs="Arial"/>
            <w:kern w:val="2"/>
            <w:sz w:val="18"/>
            <w:szCs w:val="18"/>
            <w:lang w:eastAsia="en-US"/>
            <w14:ligatures w14:val="standardContextual"/>
          </w:rPr>
          <w:id w:val="189724448"/>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MS Gothic"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phishing (pozyskanie danych przez podszywanie się)</w:t>
      </w:r>
    </w:p>
    <w:p w14:paraId="548C307C" w14:textId="77777777" w:rsidR="00BE5804" w:rsidRPr="00EC7E15" w:rsidRDefault="00E6743D" w:rsidP="00EC7E15">
      <w:pPr>
        <w:spacing w:line="360" w:lineRule="auto"/>
        <w:rPr>
          <w:rFonts w:ascii="Arial" w:eastAsia="Aptos" w:hAnsi="Arial" w:cs="Arial"/>
          <w:kern w:val="2"/>
          <w:sz w:val="18"/>
          <w:szCs w:val="18"/>
          <w:lang w:eastAsia="en-US"/>
          <w14:ligatures w14:val="standardContextual"/>
        </w:rPr>
      </w:pPr>
      <w:sdt>
        <w:sdtPr>
          <w:rPr>
            <w:rFonts w:ascii="Arial" w:eastAsia="MS Gothic" w:hAnsi="Arial" w:cs="Arial"/>
            <w:kern w:val="2"/>
            <w:sz w:val="18"/>
            <w:szCs w:val="18"/>
            <w:lang w:eastAsia="en-US"/>
            <w14:ligatures w14:val="standardContextual"/>
          </w:rPr>
          <w:id w:val="673924472"/>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MS Gothic"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utrata lub naruszenie przesyłki pocztowej </w:t>
      </w:r>
    </w:p>
    <w:p w14:paraId="212CDDC4" w14:textId="77777777" w:rsidR="00BE5804" w:rsidRPr="00EC7E15" w:rsidRDefault="00E6743D" w:rsidP="00EC7E15">
      <w:pPr>
        <w:spacing w:line="360" w:lineRule="auto"/>
        <w:rPr>
          <w:rFonts w:ascii="Arial" w:eastAsia="Aptos" w:hAnsi="Arial" w:cs="Arial"/>
          <w:kern w:val="2"/>
          <w:sz w:val="18"/>
          <w:szCs w:val="18"/>
          <w:lang w:eastAsia="en-US"/>
          <w14:ligatures w14:val="standardContextual"/>
        </w:rPr>
      </w:pPr>
      <w:sdt>
        <w:sdtPr>
          <w:rPr>
            <w:rFonts w:ascii="Arial" w:eastAsia="MS Gothic" w:hAnsi="Arial" w:cs="Arial"/>
            <w:kern w:val="2"/>
            <w:sz w:val="18"/>
            <w:szCs w:val="18"/>
            <w:lang w:eastAsia="en-US"/>
            <w14:ligatures w14:val="standardContextual"/>
          </w:rPr>
          <w:id w:val="-101570698"/>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MS Gothic"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nieuprawniony dostęp do danych</w:t>
      </w:r>
    </w:p>
    <w:p w14:paraId="51445E13" w14:textId="77777777" w:rsidR="00BE5804" w:rsidRPr="00EC7E15" w:rsidRDefault="00E6743D" w:rsidP="00EC7E15">
      <w:pPr>
        <w:spacing w:line="360" w:lineRule="auto"/>
        <w:rPr>
          <w:rFonts w:ascii="Arial" w:eastAsia="Aptos" w:hAnsi="Arial" w:cs="Arial"/>
          <w:kern w:val="2"/>
          <w:sz w:val="18"/>
          <w:szCs w:val="18"/>
          <w:lang w:eastAsia="en-US"/>
          <w14:ligatures w14:val="standardContextual"/>
        </w:rPr>
      </w:pPr>
      <w:sdt>
        <w:sdtPr>
          <w:rPr>
            <w:rFonts w:ascii="Arial" w:eastAsia="Aptos" w:hAnsi="Arial" w:cs="Arial"/>
            <w:kern w:val="2"/>
            <w:sz w:val="18"/>
            <w:szCs w:val="18"/>
            <w:lang w:eastAsia="en-US"/>
            <w14:ligatures w14:val="standardContextual"/>
          </w:rPr>
          <w:id w:val="-910624736"/>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Aptos"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złamanie zabezpieczeń</w:t>
      </w:r>
    </w:p>
    <w:p w14:paraId="46D9EFBF" w14:textId="77777777" w:rsidR="00BE5804" w:rsidRPr="00EC7E15" w:rsidRDefault="00E6743D" w:rsidP="00EC7E15">
      <w:pPr>
        <w:spacing w:line="360" w:lineRule="auto"/>
        <w:rPr>
          <w:rFonts w:ascii="Arial" w:eastAsia="Aptos" w:hAnsi="Arial" w:cs="Arial"/>
          <w:kern w:val="2"/>
          <w:sz w:val="18"/>
          <w:szCs w:val="18"/>
          <w:lang w:eastAsia="en-US"/>
          <w14:ligatures w14:val="standardContextual"/>
        </w:rPr>
      </w:pPr>
      <w:sdt>
        <w:sdtPr>
          <w:rPr>
            <w:rFonts w:ascii="Arial" w:eastAsia="Aptos" w:hAnsi="Arial" w:cs="Arial"/>
            <w:kern w:val="2"/>
            <w:sz w:val="18"/>
            <w:szCs w:val="18"/>
            <w:lang w:eastAsia="en-US"/>
            <w14:ligatures w14:val="standardContextual"/>
          </w:rPr>
          <w:id w:val="-1700005485"/>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Aptos"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złośliwe oprogramowanie</w:t>
      </w:r>
    </w:p>
    <w:p w14:paraId="31CF3AFE" w14:textId="77777777" w:rsidR="00BE5804" w:rsidRPr="00EC7E15" w:rsidRDefault="00E6743D" w:rsidP="00EC7E15">
      <w:pPr>
        <w:spacing w:line="360" w:lineRule="auto"/>
        <w:ind w:left="266" w:hanging="266"/>
        <w:rPr>
          <w:rFonts w:ascii="Arial" w:eastAsia="Aptos" w:hAnsi="Arial" w:cs="Arial"/>
          <w:kern w:val="2"/>
          <w:sz w:val="18"/>
          <w:szCs w:val="18"/>
          <w:lang w:eastAsia="en-US"/>
          <w14:ligatures w14:val="standardContextual"/>
        </w:rPr>
      </w:pPr>
      <w:sdt>
        <w:sdtPr>
          <w:rPr>
            <w:rFonts w:ascii="Arial" w:eastAsia="Aptos" w:hAnsi="Arial" w:cs="Arial"/>
            <w:kern w:val="2"/>
            <w:sz w:val="18"/>
            <w:szCs w:val="18"/>
            <w:lang w:eastAsia="en-US"/>
            <w14:ligatures w14:val="standardContextual"/>
          </w:rPr>
          <w:id w:val="-455108494"/>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Aptos"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nieprawidłowe usunięcia danych z nośnika przed zbyciem</w:t>
      </w:r>
    </w:p>
    <w:p w14:paraId="7616FC7C" w14:textId="77777777" w:rsidR="00BE5804" w:rsidRPr="00EC7E15" w:rsidRDefault="00E6743D" w:rsidP="00EC7E15">
      <w:pPr>
        <w:spacing w:line="360" w:lineRule="auto"/>
        <w:ind w:left="266" w:hanging="266"/>
        <w:rPr>
          <w:rFonts w:ascii="Arial" w:eastAsia="Aptos" w:hAnsi="Arial" w:cs="Arial"/>
          <w:kern w:val="2"/>
          <w:sz w:val="18"/>
          <w:szCs w:val="18"/>
          <w:lang w:eastAsia="en-US"/>
          <w14:ligatures w14:val="standardContextual"/>
        </w:rPr>
      </w:pPr>
      <w:sdt>
        <w:sdtPr>
          <w:rPr>
            <w:rFonts w:ascii="Arial" w:eastAsia="Aptos" w:hAnsi="Arial" w:cs="Arial"/>
            <w:kern w:val="2"/>
            <w:sz w:val="18"/>
            <w:szCs w:val="18"/>
            <w:lang w:eastAsia="en-US"/>
            <w14:ligatures w14:val="standardContextual"/>
          </w:rPr>
          <w:id w:val="826022343"/>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Aptos"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wysłanie danych do niewłaściwego odbiorcy</w:t>
      </w:r>
    </w:p>
    <w:p w14:paraId="6AE1158F" w14:textId="77777777" w:rsidR="00BE5804" w:rsidRPr="00EC7E15" w:rsidRDefault="00E6743D" w:rsidP="00EC7E15">
      <w:pPr>
        <w:spacing w:line="360" w:lineRule="auto"/>
        <w:ind w:left="261" w:right="-255" w:hanging="261"/>
        <w:rPr>
          <w:rFonts w:ascii="Arial" w:eastAsia="Aptos" w:hAnsi="Arial" w:cs="Arial"/>
          <w:kern w:val="2"/>
          <w:sz w:val="18"/>
          <w:szCs w:val="18"/>
          <w:lang w:eastAsia="en-US"/>
          <w14:ligatures w14:val="standardContextual"/>
        </w:rPr>
      </w:pPr>
      <w:sdt>
        <w:sdtPr>
          <w:rPr>
            <w:rFonts w:ascii="Arial" w:eastAsia="MS Gothic" w:hAnsi="Arial" w:cs="Arial"/>
            <w:kern w:val="2"/>
            <w:sz w:val="18"/>
            <w:szCs w:val="18"/>
            <w:lang w:eastAsia="en-US"/>
            <w14:ligatures w14:val="standardContextual"/>
          </w:rPr>
          <w:id w:val="-1778314524"/>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MS Gothic"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ujawnienie danych ustnie bez fizycznego przekazania dokumentów</w:t>
      </w:r>
    </w:p>
    <w:p w14:paraId="5804FA2C" w14:textId="77777777" w:rsidR="00BE5804" w:rsidRPr="00EC7E15" w:rsidRDefault="00E6743D" w:rsidP="00EC7E15">
      <w:pPr>
        <w:spacing w:line="360" w:lineRule="auto"/>
        <w:rPr>
          <w:rFonts w:ascii="Arial" w:eastAsia="Aptos" w:hAnsi="Arial" w:cs="Arial"/>
          <w:kern w:val="2"/>
          <w:sz w:val="18"/>
          <w:szCs w:val="18"/>
          <w:lang w:eastAsia="en-US"/>
          <w14:ligatures w14:val="standardContextual"/>
        </w:rPr>
      </w:pPr>
      <w:sdt>
        <w:sdtPr>
          <w:rPr>
            <w:rFonts w:ascii="Arial" w:eastAsia="Aptos" w:hAnsi="Arial" w:cs="Arial"/>
            <w:kern w:val="2"/>
            <w:sz w:val="18"/>
            <w:szCs w:val="18"/>
            <w:lang w:eastAsia="en-US"/>
            <w14:ligatures w14:val="standardContextual"/>
          </w:rPr>
          <w:id w:val="-127089424"/>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Aptos"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błędna anonimizacja</w:t>
      </w:r>
    </w:p>
    <w:p w14:paraId="51FE4120" w14:textId="77777777" w:rsidR="00BE5804" w:rsidRPr="00EC7E15" w:rsidRDefault="00E6743D" w:rsidP="00EC7E15">
      <w:pPr>
        <w:spacing w:line="360" w:lineRule="auto"/>
        <w:rPr>
          <w:rFonts w:ascii="Arial" w:eastAsia="Aptos" w:hAnsi="Arial" w:cs="Arial"/>
          <w:kern w:val="2"/>
          <w:sz w:val="18"/>
          <w:szCs w:val="18"/>
          <w:lang w:eastAsia="en-US"/>
          <w14:ligatures w14:val="standardContextual"/>
        </w:rPr>
      </w:pPr>
      <w:sdt>
        <w:sdtPr>
          <w:rPr>
            <w:rFonts w:ascii="Arial" w:eastAsia="Aptos" w:hAnsi="Arial" w:cs="Arial"/>
            <w:kern w:val="2"/>
            <w:sz w:val="18"/>
            <w:szCs w:val="18"/>
            <w:lang w:eastAsia="en-US"/>
            <w14:ligatures w14:val="standardContextual"/>
          </w:rPr>
          <w:id w:val="-357813706"/>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Aptos"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przypadkowa publikacja </w:t>
      </w:r>
    </w:p>
    <w:p w14:paraId="22154BFB" w14:textId="77777777" w:rsidR="00BE5804" w:rsidRPr="00EC7E15" w:rsidRDefault="00E6743D" w:rsidP="00EC7E15">
      <w:pPr>
        <w:spacing w:line="360" w:lineRule="auto"/>
        <w:ind w:left="284" w:right="-396" w:hanging="284"/>
        <w:rPr>
          <w:rFonts w:ascii="Arial" w:eastAsia="Aptos" w:hAnsi="Arial" w:cs="Arial"/>
          <w:kern w:val="2"/>
          <w:sz w:val="18"/>
          <w:szCs w:val="18"/>
          <w:lang w:eastAsia="en-US"/>
          <w14:ligatures w14:val="standardContextual"/>
        </w:rPr>
      </w:pPr>
      <w:sdt>
        <w:sdtPr>
          <w:rPr>
            <w:rFonts w:ascii="Arial" w:eastAsia="MS Gothic" w:hAnsi="Arial" w:cs="Arial"/>
            <w:kern w:val="2"/>
            <w:sz w:val="18"/>
            <w:szCs w:val="18"/>
            <w:lang w:eastAsia="en-US"/>
            <w14:ligatures w14:val="standardContextual"/>
          </w:rPr>
          <w:id w:val="-460658648"/>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MS Gothic"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ujawnienie danych niewłaściwej osoby</w:t>
      </w:r>
    </w:p>
    <w:p w14:paraId="2610B07B" w14:textId="77777777" w:rsidR="00BE5804" w:rsidRPr="00EC7E15" w:rsidRDefault="00BE5804" w:rsidP="00EC7E15">
      <w:pPr>
        <w:spacing w:after="0" w:line="360" w:lineRule="auto"/>
        <w:rPr>
          <w:rFonts w:ascii="Arial" w:eastAsia="Aptos" w:hAnsi="Arial" w:cs="Arial"/>
          <w:color w:val="595959"/>
          <w:kern w:val="2"/>
          <w:sz w:val="18"/>
          <w:szCs w:val="18"/>
          <w:lang w:eastAsia="en-US"/>
          <w14:ligatures w14:val="standardContextual"/>
        </w:rPr>
        <w:sectPr w:rsidR="00BE5804" w:rsidRPr="00EC7E15" w:rsidSect="002B7CE8">
          <w:type w:val="continuous"/>
          <w:pgSz w:w="11906" w:h="16838"/>
          <w:pgMar w:top="1417" w:right="1416" w:bottom="1417" w:left="1417" w:header="709" w:footer="709" w:gutter="0"/>
          <w:cols w:num="2" w:space="284"/>
          <w:docGrid w:linePitch="360"/>
        </w:sectPr>
      </w:pPr>
      <w:bookmarkStart w:id="7" w:name="_Hlk204074817"/>
    </w:p>
    <w:p w14:paraId="694F1F6B" w14:textId="77777777" w:rsidR="00BE5804" w:rsidRPr="00EC7E15" w:rsidRDefault="00BE5804" w:rsidP="00EC7E15">
      <w:pPr>
        <w:spacing w:after="0" w:line="360" w:lineRule="auto"/>
        <w:rPr>
          <w:rFonts w:ascii="Arial" w:eastAsia="Aptos" w:hAnsi="Arial" w:cs="Arial"/>
          <w:color w:val="595959"/>
          <w:kern w:val="2"/>
          <w:sz w:val="18"/>
          <w:szCs w:val="18"/>
          <w:lang w:eastAsia="en-US"/>
          <w14:ligatures w14:val="standardContextual"/>
        </w:rPr>
      </w:pPr>
      <w:r w:rsidRPr="00EC7E15">
        <w:rPr>
          <w:rFonts w:ascii="Arial" w:eastAsia="Aptos" w:hAnsi="Arial" w:cs="Arial"/>
          <w:color w:val="595959"/>
          <w:kern w:val="2"/>
          <w:sz w:val="18"/>
          <w:szCs w:val="18"/>
          <w:lang w:eastAsia="en-US"/>
          <w14:ligatures w14:val="standardContextual"/>
        </w:rPr>
        <w:t>Opisz szczegóły naruszenia, takie jak: przebieg zdarzenia, zakres danych, mechanizm naruszenia.</w:t>
      </w:r>
    </w:p>
    <w:tbl>
      <w:tblPr>
        <w:tblStyle w:val="Tabela-Siatka"/>
        <w:tblW w:w="9072" w:type="dxa"/>
        <w:tblInd w:w="-5" w:type="dxa"/>
        <w:tblLook w:val="04A0" w:firstRow="1" w:lastRow="0" w:firstColumn="1" w:lastColumn="0" w:noHBand="0" w:noVBand="1"/>
      </w:tblPr>
      <w:tblGrid>
        <w:gridCol w:w="9072"/>
      </w:tblGrid>
      <w:tr w:rsidR="00BE5804" w:rsidRPr="00EC7E15" w14:paraId="7D984AB6" w14:textId="77777777" w:rsidTr="00AE1A5A">
        <w:trPr>
          <w:trHeight w:hRule="exact" w:val="1531"/>
        </w:trPr>
        <w:tc>
          <w:tcPr>
            <w:tcW w:w="9072" w:type="dxa"/>
          </w:tcPr>
          <w:p w14:paraId="1B7549AE" w14:textId="77777777" w:rsidR="00BE5804" w:rsidRPr="00EC7E15" w:rsidRDefault="00BE5804" w:rsidP="00EC7E15">
            <w:pPr>
              <w:spacing w:after="0" w:line="360" w:lineRule="auto"/>
              <w:rPr>
                <w:rFonts w:ascii="Arial" w:eastAsia="Aptos" w:hAnsi="Arial" w:cs="Arial"/>
                <w:kern w:val="2"/>
                <w:sz w:val="18"/>
                <w:szCs w:val="18"/>
                <w:lang w:eastAsia="en-US"/>
                <w14:ligatures w14:val="standardContextual"/>
              </w:rPr>
            </w:pPr>
            <w:bookmarkStart w:id="8" w:name="_Hlk204076589"/>
          </w:p>
        </w:tc>
      </w:tr>
    </w:tbl>
    <w:bookmarkEnd w:id="7"/>
    <w:bookmarkEnd w:id="8"/>
    <w:p w14:paraId="5677124A" w14:textId="77777777" w:rsidR="00BE5804" w:rsidRPr="00EC7E15" w:rsidRDefault="00BE5804" w:rsidP="00EC7E15">
      <w:pPr>
        <w:spacing w:before="120" w:after="0" w:line="360" w:lineRule="auto"/>
        <w:rPr>
          <w:rFonts w:ascii="Arial" w:eastAsia="Aptos" w:hAnsi="Arial" w:cs="Arial"/>
          <w:b/>
          <w:bCs/>
          <w:kern w:val="2"/>
          <w:sz w:val="18"/>
          <w:szCs w:val="18"/>
          <w:lang w:eastAsia="en-US"/>
          <w14:ligatures w14:val="standardContextual"/>
        </w:rPr>
      </w:pPr>
      <w:r w:rsidRPr="00EC7E15">
        <w:rPr>
          <w:rFonts w:ascii="Arial" w:eastAsia="Aptos" w:hAnsi="Arial" w:cs="Arial"/>
          <w:b/>
          <w:bCs/>
          <w:kern w:val="2"/>
          <w:sz w:val="18"/>
          <w:szCs w:val="18"/>
          <w:lang w:eastAsia="en-US"/>
          <w14:ligatures w14:val="standardContextual"/>
        </w:rPr>
        <w:t>Dane dzieci a usługi online</w:t>
      </w:r>
    </w:p>
    <w:p w14:paraId="3105898F" w14:textId="77777777" w:rsidR="00BE5804" w:rsidRPr="00EC7E15" w:rsidRDefault="00BE5804" w:rsidP="00EC7E15">
      <w:pPr>
        <w:spacing w:after="0" w:line="360" w:lineRule="auto"/>
        <w:rPr>
          <w:rFonts w:ascii="Arial" w:eastAsia="Aptos" w:hAnsi="Arial" w:cs="Arial"/>
          <w:kern w:val="2"/>
          <w:sz w:val="18"/>
          <w:szCs w:val="18"/>
          <w:lang w:eastAsia="en-US"/>
          <w14:ligatures w14:val="standardContextual"/>
        </w:rPr>
      </w:pPr>
      <w:r w:rsidRPr="00EC7E15">
        <w:rPr>
          <w:rFonts w:ascii="Arial" w:eastAsia="Aptos" w:hAnsi="Arial" w:cs="Arial"/>
          <w:kern w:val="2"/>
          <w:sz w:val="18"/>
          <w:szCs w:val="18"/>
          <w:lang w:eastAsia="en-US"/>
          <w14:ligatures w14:val="standardContextual"/>
        </w:rPr>
        <w:t>Czy naruszenie dotyczy danych dziecka przetwarzanych w związku z tzw. usługami społeczeństwa informacyjnego?</w:t>
      </w:r>
    </w:p>
    <w:p w14:paraId="3C7B0346" w14:textId="77777777" w:rsidR="00BE5804" w:rsidRPr="00EC7E15" w:rsidRDefault="00E6743D" w:rsidP="00EC7E15">
      <w:pPr>
        <w:spacing w:after="0" w:line="360" w:lineRule="auto"/>
        <w:rPr>
          <w:rFonts w:ascii="Arial" w:eastAsia="Aptos" w:hAnsi="Arial" w:cs="Arial"/>
          <w:kern w:val="2"/>
          <w:sz w:val="18"/>
          <w:szCs w:val="18"/>
          <w:lang w:eastAsia="en-US"/>
          <w14:ligatures w14:val="standardContextual"/>
        </w:rPr>
      </w:pPr>
      <w:sdt>
        <w:sdtPr>
          <w:rPr>
            <w:rFonts w:ascii="Arial" w:eastAsia="MS Gothic" w:hAnsi="Arial" w:cs="Arial"/>
            <w:kern w:val="2"/>
            <w:sz w:val="18"/>
            <w:szCs w:val="18"/>
            <w:lang w:eastAsia="en-US"/>
            <w14:ligatures w14:val="standardContextual"/>
          </w:rPr>
          <w:id w:val="1517877755"/>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MS Gothic"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tak albo </w:t>
      </w:r>
      <w:sdt>
        <w:sdtPr>
          <w:rPr>
            <w:rFonts w:ascii="Arial" w:eastAsia="Aptos" w:hAnsi="Arial" w:cs="Arial"/>
            <w:kern w:val="2"/>
            <w:sz w:val="18"/>
            <w:szCs w:val="18"/>
            <w:lang w:eastAsia="en-US"/>
            <w14:ligatures w14:val="standardContextual"/>
          </w:rPr>
          <w:id w:val="1101923474"/>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Aptos"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nie</w:t>
      </w:r>
    </w:p>
    <w:p w14:paraId="5639637A" w14:textId="77777777" w:rsidR="00BE5804" w:rsidRPr="00EC7E15" w:rsidRDefault="00BE5804" w:rsidP="00EC7E15">
      <w:pPr>
        <w:spacing w:before="120" w:after="0" w:line="360" w:lineRule="auto"/>
        <w:rPr>
          <w:rFonts w:ascii="Arial" w:eastAsia="Aptos" w:hAnsi="Arial" w:cs="Arial"/>
          <w:b/>
          <w:bCs/>
          <w:kern w:val="2"/>
          <w:sz w:val="18"/>
          <w:szCs w:val="18"/>
          <w:lang w:eastAsia="en-US"/>
          <w14:ligatures w14:val="standardContextual"/>
        </w:rPr>
      </w:pPr>
      <w:r w:rsidRPr="00EC7E15">
        <w:rPr>
          <w:rFonts w:ascii="Arial" w:eastAsia="Aptos" w:hAnsi="Arial" w:cs="Arial"/>
          <w:b/>
          <w:bCs/>
          <w:kern w:val="2"/>
          <w:sz w:val="18"/>
          <w:szCs w:val="18"/>
          <w:lang w:eastAsia="en-US"/>
          <w14:ligatures w14:val="standardContextual"/>
        </w:rPr>
        <w:t>Przyczyna naruszenia</w:t>
      </w:r>
    </w:p>
    <w:p w14:paraId="72AA315C" w14:textId="77777777" w:rsidR="00BE5804" w:rsidRPr="00EC7E15" w:rsidRDefault="00E6743D" w:rsidP="00EC7E15">
      <w:pPr>
        <w:spacing w:line="360" w:lineRule="auto"/>
        <w:rPr>
          <w:rFonts w:ascii="Arial" w:eastAsia="Aptos" w:hAnsi="Arial" w:cs="Arial"/>
          <w:kern w:val="2"/>
          <w:sz w:val="18"/>
          <w:szCs w:val="18"/>
          <w:lang w:eastAsia="en-US"/>
          <w14:ligatures w14:val="standardContextual"/>
        </w:rPr>
      </w:pPr>
      <w:sdt>
        <w:sdtPr>
          <w:rPr>
            <w:rFonts w:ascii="Arial" w:eastAsia="MS Gothic" w:hAnsi="Arial" w:cs="Arial"/>
            <w:kern w:val="2"/>
            <w:sz w:val="18"/>
            <w:szCs w:val="18"/>
            <w:lang w:eastAsia="en-US"/>
            <w14:ligatures w14:val="standardContextual"/>
          </w:rPr>
          <w:id w:val="-836069918"/>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MS Gothic"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wewnętrzna albo </w:t>
      </w:r>
      <w:sdt>
        <w:sdtPr>
          <w:rPr>
            <w:rFonts w:ascii="Arial" w:eastAsia="MS Gothic" w:hAnsi="Arial" w:cs="Arial"/>
            <w:kern w:val="2"/>
            <w:sz w:val="18"/>
            <w:szCs w:val="18"/>
            <w:lang w:eastAsia="en-US"/>
            <w14:ligatures w14:val="standardContextual"/>
          </w:rPr>
          <w:id w:val="1328024236"/>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MS Gothic"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zewnętrzna</w:t>
      </w:r>
    </w:p>
    <w:p w14:paraId="063481CC" w14:textId="77777777" w:rsidR="00BE5804" w:rsidRPr="00EC7E15" w:rsidRDefault="00E6743D" w:rsidP="00EC7E15">
      <w:pPr>
        <w:spacing w:line="360" w:lineRule="auto"/>
        <w:rPr>
          <w:rFonts w:ascii="Arial" w:eastAsia="Aptos" w:hAnsi="Arial" w:cs="Arial"/>
          <w:kern w:val="2"/>
          <w:sz w:val="18"/>
          <w:szCs w:val="18"/>
          <w:lang w:eastAsia="en-US"/>
          <w14:ligatures w14:val="standardContextual"/>
        </w:rPr>
      </w:pPr>
      <w:sdt>
        <w:sdtPr>
          <w:rPr>
            <w:rFonts w:ascii="Arial" w:eastAsia="MS Gothic" w:hAnsi="Arial" w:cs="Arial"/>
            <w:kern w:val="2"/>
            <w:sz w:val="18"/>
            <w:szCs w:val="18"/>
            <w:lang w:eastAsia="en-US"/>
            <w14:ligatures w14:val="standardContextual"/>
          </w:rPr>
          <w:id w:val="-2105100665"/>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MS Gothic"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zamierzona albo </w:t>
      </w:r>
      <w:sdt>
        <w:sdtPr>
          <w:rPr>
            <w:rFonts w:ascii="Arial" w:eastAsia="MS Gothic" w:hAnsi="Arial" w:cs="Arial"/>
            <w:kern w:val="2"/>
            <w:sz w:val="18"/>
            <w:szCs w:val="18"/>
            <w:lang w:eastAsia="en-US"/>
            <w14:ligatures w14:val="standardContextual"/>
          </w:rPr>
          <w:id w:val="2105524675"/>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MS Gothic"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niezamierzona</w:t>
      </w:r>
    </w:p>
    <w:p w14:paraId="27642DD4" w14:textId="77777777" w:rsidR="00BE5804" w:rsidRPr="00EC7E15" w:rsidRDefault="00E6743D" w:rsidP="00EC7E15">
      <w:pPr>
        <w:tabs>
          <w:tab w:val="left" w:leader="underscore" w:pos="9070"/>
        </w:tabs>
        <w:spacing w:before="120" w:after="0" w:line="360" w:lineRule="auto"/>
        <w:rPr>
          <w:rFonts w:ascii="Arial" w:eastAsia="Aptos" w:hAnsi="Arial" w:cs="Arial"/>
          <w:color w:val="000000"/>
          <w:kern w:val="2"/>
          <w:sz w:val="18"/>
          <w:szCs w:val="18"/>
          <w:lang w:eastAsia="en-US"/>
          <w14:ligatures w14:val="standardContextual"/>
        </w:rPr>
      </w:pPr>
      <w:sdt>
        <w:sdtPr>
          <w:rPr>
            <w:rFonts w:ascii="Arial" w:eastAsia="MS Gothic" w:hAnsi="Arial" w:cs="Arial"/>
            <w:color w:val="000000"/>
            <w:kern w:val="2"/>
            <w:sz w:val="18"/>
            <w:szCs w:val="18"/>
            <w:lang w:eastAsia="en-US"/>
            <w14:ligatures w14:val="standardContextual"/>
          </w:rPr>
          <w:id w:val="-1449770505"/>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MS Gothic" w:hAnsi="Segoe UI Symbol" w:cs="Segoe UI Symbol"/>
              <w:color w:val="000000"/>
              <w:kern w:val="2"/>
              <w:sz w:val="18"/>
              <w:szCs w:val="18"/>
              <w:lang w:eastAsia="en-US"/>
              <w14:ligatures w14:val="standardContextual"/>
            </w:rPr>
            <w:t>☐</w:t>
          </w:r>
        </w:sdtContent>
      </w:sdt>
      <w:r w:rsidR="00BE5804" w:rsidRPr="00EC7E15">
        <w:rPr>
          <w:rFonts w:ascii="Arial" w:eastAsia="Aptos" w:hAnsi="Arial" w:cs="Arial"/>
          <w:color w:val="000000"/>
          <w:kern w:val="2"/>
          <w:sz w:val="18"/>
          <w:szCs w:val="18"/>
          <w:lang w:eastAsia="en-US"/>
          <w14:ligatures w14:val="standardContextual"/>
        </w:rPr>
        <w:t xml:space="preserve"> inna (w tym nieznana): </w:t>
      </w:r>
      <w:bookmarkStart w:id="9" w:name="_Hlk204077431"/>
      <w:r w:rsidR="00BE5804" w:rsidRPr="00EC7E15">
        <w:rPr>
          <w:rFonts w:ascii="Arial" w:eastAsia="Aptos" w:hAnsi="Arial" w:cs="Arial"/>
          <w:color w:val="000000"/>
          <w:kern w:val="2"/>
          <w:sz w:val="18"/>
          <w:szCs w:val="18"/>
          <w:lang w:eastAsia="en-US"/>
          <w14:ligatures w14:val="standardContextual"/>
        </w:rPr>
        <w:tab/>
      </w:r>
    </w:p>
    <w:p w14:paraId="493ED2C4" w14:textId="77777777" w:rsidR="00BE5804" w:rsidRPr="00EC7E15" w:rsidRDefault="00BE5804" w:rsidP="00EC7E15">
      <w:pPr>
        <w:spacing w:line="360" w:lineRule="auto"/>
        <w:rPr>
          <w:rFonts w:ascii="Arial" w:eastAsia="Aptos" w:hAnsi="Arial" w:cs="Arial"/>
          <w:kern w:val="2"/>
          <w:sz w:val="18"/>
          <w:szCs w:val="18"/>
          <w:lang w:eastAsia="en-US"/>
          <w14:ligatures w14:val="standardContextual"/>
        </w:rPr>
      </w:pPr>
      <w:r w:rsidRPr="00EC7E15">
        <w:rPr>
          <w:rFonts w:ascii="Arial" w:eastAsia="Aptos" w:hAnsi="Arial" w:cs="Arial"/>
          <w:color w:val="595959"/>
          <w:kern w:val="2"/>
          <w:sz w:val="18"/>
          <w:szCs w:val="18"/>
          <w:lang w:eastAsia="en-US"/>
          <w14:ligatures w14:val="standardContextual"/>
        </w:rPr>
        <w:t>Podaj inną przyczynę albo napisz „Nieznana”.</w:t>
      </w:r>
    </w:p>
    <w:bookmarkEnd w:id="9"/>
    <w:p w14:paraId="0A287E40" w14:textId="77777777" w:rsidR="00BE5804" w:rsidRPr="00EC7E15" w:rsidRDefault="00BE5804" w:rsidP="00EC7E15">
      <w:pPr>
        <w:pStyle w:val="Akapitzlist"/>
        <w:keepNext/>
        <w:keepLines/>
        <w:numPr>
          <w:ilvl w:val="0"/>
          <w:numId w:val="24"/>
        </w:numPr>
        <w:shd w:val="clear" w:color="auto" w:fill="F6C5AC"/>
        <w:spacing w:before="120" w:after="0" w:line="360" w:lineRule="auto"/>
        <w:outlineLvl w:val="1"/>
        <w:rPr>
          <w:rFonts w:ascii="Arial" w:eastAsia="Yu Gothic Light" w:hAnsi="Arial" w:cs="Arial"/>
          <w:b/>
          <w:kern w:val="2"/>
          <w:sz w:val="18"/>
          <w:szCs w:val="18"/>
          <w:lang w:eastAsia="en-US"/>
          <w14:ligatures w14:val="standardContextual"/>
        </w:rPr>
      </w:pPr>
      <w:r w:rsidRPr="00EC7E15">
        <w:rPr>
          <w:rFonts w:ascii="Arial" w:eastAsia="Yu Gothic Light" w:hAnsi="Arial" w:cs="Arial"/>
          <w:b/>
          <w:kern w:val="2"/>
          <w:sz w:val="18"/>
          <w:szCs w:val="18"/>
          <w:lang w:eastAsia="en-US"/>
          <w14:ligatures w14:val="standardContextual"/>
        </w:rPr>
        <w:t>Kategorie danych osobowych</w:t>
      </w:r>
    </w:p>
    <w:p w14:paraId="4E8016F2" w14:textId="77777777" w:rsidR="00BE5804" w:rsidRPr="00EC7E15" w:rsidRDefault="00BE5804" w:rsidP="00EC7E15">
      <w:pPr>
        <w:spacing w:before="120" w:after="0" w:line="360" w:lineRule="auto"/>
        <w:rPr>
          <w:rFonts w:ascii="Arial" w:eastAsia="Aptos" w:hAnsi="Arial" w:cs="Arial"/>
          <w:b/>
          <w:bCs/>
          <w:kern w:val="2"/>
          <w:sz w:val="18"/>
          <w:szCs w:val="18"/>
          <w:lang w:eastAsia="en-US"/>
          <w14:ligatures w14:val="standardContextual"/>
        </w:rPr>
      </w:pPr>
      <w:r w:rsidRPr="00EC7E15">
        <w:rPr>
          <w:rFonts w:ascii="Arial" w:eastAsia="Aptos" w:hAnsi="Arial" w:cs="Arial"/>
          <w:b/>
          <w:bCs/>
          <w:kern w:val="2"/>
          <w:sz w:val="18"/>
          <w:szCs w:val="18"/>
          <w:lang w:eastAsia="en-US"/>
          <w14:ligatures w14:val="standardContextual"/>
        </w:rPr>
        <w:t>Dane podstawowe</w:t>
      </w:r>
    </w:p>
    <w:bookmarkStart w:id="10" w:name="_Hlk205295360"/>
    <w:p w14:paraId="22FD1683" w14:textId="77777777" w:rsidR="00BE5804" w:rsidRPr="00EC7E15" w:rsidRDefault="00E6743D" w:rsidP="00EC7E15">
      <w:pPr>
        <w:spacing w:line="360" w:lineRule="auto"/>
        <w:rPr>
          <w:rFonts w:ascii="Arial" w:eastAsia="Aptos" w:hAnsi="Arial" w:cs="Arial"/>
          <w:kern w:val="2"/>
          <w:sz w:val="18"/>
          <w:szCs w:val="18"/>
          <w:lang w:eastAsia="en-US"/>
          <w14:ligatures w14:val="standardContextual"/>
        </w:rPr>
      </w:pPr>
      <w:sdt>
        <w:sdtPr>
          <w:rPr>
            <w:rFonts w:ascii="Arial" w:eastAsia="Aptos" w:hAnsi="Arial" w:cs="Arial"/>
            <w:kern w:val="2"/>
            <w:sz w:val="18"/>
            <w:szCs w:val="18"/>
            <w:lang w:eastAsia="en-US"/>
            <w14:ligatures w14:val="standardContextual"/>
          </w:rPr>
          <w:id w:val="563451568"/>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Aptos" w:hAnsi="Segoe UI Symbol" w:cs="Segoe UI Symbol"/>
              <w:kern w:val="2"/>
              <w:sz w:val="18"/>
              <w:szCs w:val="18"/>
              <w:lang w:eastAsia="en-US"/>
              <w14:ligatures w14:val="standardContextual"/>
            </w:rPr>
            <w:t>☐</w:t>
          </w:r>
        </w:sdtContent>
      </w:sdt>
      <w:bookmarkEnd w:id="10"/>
      <w:r w:rsidR="00BE5804" w:rsidRPr="00EC7E15">
        <w:rPr>
          <w:rFonts w:ascii="Arial" w:eastAsia="Aptos" w:hAnsi="Arial" w:cs="Arial"/>
          <w:kern w:val="2"/>
          <w:sz w:val="18"/>
          <w:szCs w:val="18"/>
          <w:lang w:eastAsia="en-US"/>
          <w14:ligatures w14:val="standardContextual"/>
        </w:rPr>
        <w:t xml:space="preserve"> dane identyfikacyjne </w:t>
      </w:r>
      <w:r w:rsidR="00BE5804" w:rsidRPr="00EC7E15">
        <w:rPr>
          <w:rFonts w:ascii="Arial" w:eastAsia="Aptos" w:hAnsi="Arial" w:cs="Arial"/>
          <w:color w:val="595959"/>
          <w:kern w:val="2"/>
          <w:sz w:val="18"/>
          <w:szCs w:val="18"/>
          <w:lang w:eastAsia="en-US"/>
          <w14:ligatures w14:val="standardContextual"/>
        </w:rPr>
        <w:t>(np.: imię, nazwisko, numer dowodu osobistego, adres IP)</w:t>
      </w:r>
    </w:p>
    <w:p w14:paraId="625555D6" w14:textId="77777777" w:rsidR="00BE5804" w:rsidRPr="00EC7E15" w:rsidRDefault="00E6743D" w:rsidP="00EC7E15">
      <w:pPr>
        <w:spacing w:line="360" w:lineRule="auto"/>
        <w:rPr>
          <w:rFonts w:ascii="Arial" w:eastAsia="Aptos" w:hAnsi="Arial" w:cs="Arial"/>
          <w:kern w:val="2"/>
          <w:sz w:val="18"/>
          <w:szCs w:val="18"/>
          <w:lang w:eastAsia="en-US"/>
          <w14:ligatures w14:val="standardContextual"/>
        </w:rPr>
      </w:pPr>
      <w:sdt>
        <w:sdtPr>
          <w:rPr>
            <w:rFonts w:ascii="Arial" w:eastAsia="Aptos" w:hAnsi="Arial" w:cs="Arial"/>
            <w:kern w:val="2"/>
            <w:sz w:val="18"/>
            <w:szCs w:val="18"/>
            <w:lang w:eastAsia="en-US"/>
            <w14:ligatures w14:val="standardContextual"/>
          </w:rPr>
          <w:id w:val="-1725749729"/>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Aptos"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krajowy numer identyfikacyjny </w:t>
      </w:r>
      <w:r w:rsidR="00BE5804" w:rsidRPr="00EC7E15">
        <w:rPr>
          <w:rFonts w:ascii="Arial" w:eastAsia="Aptos" w:hAnsi="Arial" w:cs="Arial"/>
          <w:color w:val="595959"/>
          <w:kern w:val="2"/>
          <w:sz w:val="18"/>
          <w:szCs w:val="18"/>
          <w:lang w:eastAsia="en-US"/>
          <w14:ligatures w14:val="standardContextual"/>
        </w:rPr>
        <w:t>(np.: PESEL, numer SSN)</w:t>
      </w:r>
    </w:p>
    <w:p w14:paraId="7ECAE00F" w14:textId="77777777" w:rsidR="00BE5804" w:rsidRPr="00EC7E15" w:rsidRDefault="00E6743D" w:rsidP="00EC7E15">
      <w:pPr>
        <w:spacing w:line="360" w:lineRule="auto"/>
        <w:rPr>
          <w:rFonts w:ascii="Arial" w:eastAsia="Aptos" w:hAnsi="Arial" w:cs="Arial"/>
          <w:kern w:val="2"/>
          <w:sz w:val="18"/>
          <w:szCs w:val="18"/>
          <w:lang w:eastAsia="en-US"/>
          <w14:ligatures w14:val="standardContextual"/>
        </w:rPr>
      </w:pPr>
      <w:sdt>
        <w:sdtPr>
          <w:rPr>
            <w:rFonts w:ascii="Arial" w:eastAsia="Aptos" w:hAnsi="Arial" w:cs="Arial"/>
            <w:kern w:val="2"/>
            <w:sz w:val="18"/>
            <w:szCs w:val="18"/>
            <w:lang w:eastAsia="en-US"/>
            <w14:ligatures w14:val="standardContextual"/>
          </w:rPr>
          <w:id w:val="-1261450085"/>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Aptos"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dane kontaktowe </w:t>
      </w:r>
      <w:r w:rsidR="00BE5804" w:rsidRPr="00EC7E15">
        <w:rPr>
          <w:rFonts w:ascii="Arial" w:eastAsia="Aptos" w:hAnsi="Arial" w:cs="Arial"/>
          <w:color w:val="595959"/>
          <w:kern w:val="2"/>
          <w:sz w:val="18"/>
          <w:szCs w:val="18"/>
          <w:lang w:eastAsia="en-US"/>
          <w14:ligatures w14:val="standardContextual"/>
        </w:rPr>
        <w:t>(np.: adres e-mail, numer telefonu, adres korespondencyjny)</w:t>
      </w:r>
    </w:p>
    <w:p w14:paraId="4802A02D" w14:textId="77777777" w:rsidR="00BE5804" w:rsidRPr="00EC7E15" w:rsidRDefault="00E6743D" w:rsidP="00EC7E15">
      <w:pPr>
        <w:spacing w:line="360" w:lineRule="auto"/>
        <w:rPr>
          <w:rFonts w:ascii="Arial" w:eastAsia="Aptos" w:hAnsi="Arial" w:cs="Arial"/>
          <w:kern w:val="2"/>
          <w:sz w:val="18"/>
          <w:szCs w:val="18"/>
          <w:lang w:eastAsia="en-US"/>
          <w14:ligatures w14:val="standardContextual"/>
        </w:rPr>
      </w:pPr>
      <w:sdt>
        <w:sdtPr>
          <w:rPr>
            <w:rFonts w:ascii="Arial" w:eastAsia="Aptos" w:hAnsi="Arial" w:cs="Arial"/>
            <w:kern w:val="2"/>
            <w:sz w:val="18"/>
            <w:szCs w:val="18"/>
            <w:lang w:eastAsia="en-US"/>
            <w14:ligatures w14:val="standardContextual"/>
          </w:rPr>
          <w:id w:val="760885672"/>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Aptos"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dane finansowe i ekonomiczne, </w:t>
      </w:r>
      <w:r w:rsidR="00BE5804" w:rsidRPr="00EC7E15">
        <w:rPr>
          <w:rFonts w:ascii="Arial" w:eastAsia="Aptos" w:hAnsi="Arial" w:cs="Arial"/>
          <w:color w:val="595959"/>
          <w:kern w:val="2"/>
          <w:sz w:val="18"/>
          <w:szCs w:val="18"/>
          <w:lang w:eastAsia="en-US"/>
          <w14:ligatures w14:val="standardContextual"/>
        </w:rPr>
        <w:t>(np.: historia transakcji, faktury, numery kont)</w:t>
      </w:r>
    </w:p>
    <w:p w14:paraId="27C7BA96" w14:textId="77777777" w:rsidR="00BE5804" w:rsidRPr="00EC7E15" w:rsidRDefault="00E6743D" w:rsidP="00EC7E15">
      <w:pPr>
        <w:spacing w:line="360" w:lineRule="auto"/>
        <w:rPr>
          <w:rFonts w:ascii="Arial" w:eastAsia="Aptos" w:hAnsi="Arial" w:cs="Arial"/>
          <w:kern w:val="2"/>
          <w:sz w:val="18"/>
          <w:szCs w:val="18"/>
          <w:lang w:eastAsia="en-US"/>
          <w14:ligatures w14:val="standardContextual"/>
        </w:rPr>
      </w:pPr>
      <w:sdt>
        <w:sdtPr>
          <w:rPr>
            <w:rFonts w:ascii="Arial" w:eastAsia="Aptos" w:hAnsi="Arial" w:cs="Arial"/>
            <w:kern w:val="2"/>
            <w:sz w:val="18"/>
            <w:szCs w:val="18"/>
            <w:lang w:eastAsia="en-US"/>
            <w14:ligatures w14:val="standardContextual"/>
          </w:rPr>
          <w:id w:val="-580455570"/>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Aptos"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oficjalne dokumenty </w:t>
      </w:r>
      <w:r w:rsidR="00BE5804" w:rsidRPr="00EC7E15">
        <w:rPr>
          <w:rFonts w:ascii="Arial" w:eastAsia="Aptos" w:hAnsi="Arial" w:cs="Arial"/>
          <w:color w:val="595959"/>
          <w:kern w:val="2"/>
          <w:sz w:val="18"/>
          <w:szCs w:val="18"/>
          <w:lang w:eastAsia="en-US"/>
          <w14:ligatures w14:val="standardContextual"/>
        </w:rPr>
        <w:t>(np.: dowód osobisty, prawo jazdy, karta pobytu, akt notarialny)</w:t>
      </w:r>
    </w:p>
    <w:p w14:paraId="344DD6F9" w14:textId="77777777" w:rsidR="00BE5804" w:rsidRPr="00EC7E15" w:rsidRDefault="00E6743D" w:rsidP="00EC7E15">
      <w:pPr>
        <w:spacing w:line="360" w:lineRule="auto"/>
        <w:rPr>
          <w:rFonts w:ascii="Arial" w:eastAsia="Aptos" w:hAnsi="Arial" w:cs="Arial"/>
          <w:kern w:val="2"/>
          <w:sz w:val="18"/>
          <w:szCs w:val="18"/>
          <w:lang w:eastAsia="en-US"/>
          <w14:ligatures w14:val="standardContextual"/>
        </w:rPr>
      </w:pPr>
      <w:sdt>
        <w:sdtPr>
          <w:rPr>
            <w:rFonts w:ascii="Arial" w:eastAsia="Aptos" w:hAnsi="Arial" w:cs="Arial"/>
            <w:kern w:val="2"/>
            <w:sz w:val="18"/>
            <w:szCs w:val="18"/>
            <w:lang w:eastAsia="en-US"/>
            <w14:ligatures w14:val="standardContextual"/>
          </w:rPr>
          <w:id w:val="-1877543900"/>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Aptos"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dane lokalizacyjne </w:t>
      </w:r>
      <w:r w:rsidR="00BE5804" w:rsidRPr="00EC7E15">
        <w:rPr>
          <w:rFonts w:ascii="Arial" w:eastAsia="Aptos" w:hAnsi="Arial" w:cs="Arial"/>
          <w:color w:val="595959"/>
          <w:kern w:val="2"/>
          <w:sz w:val="18"/>
          <w:szCs w:val="18"/>
          <w:lang w:eastAsia="en-US"/>
          <w14:ligatures w14:val="standardContextual"/>
        </w:rPr>
        <w:t>(np.: dane GPS, informacje o przemieszczaniu się, miejsce zamieszkania)</w:t>
      </w:r>
    </w:p>
    <w:bookmarkStart w:id="11" w:name="_Hlk204080318"/>
    <w:p w14:paraId="293CD710" w14:textId="77777777" w:rsidR="00BE5804" w:rsidRPr="00EC7E15" w:rsidRDefault="00E6743D" w:rsidP="00EC7E15">
      <w:pPr>
        <w:tabs>
          <w:tab w:val="left" w:leader="underscore" w:pos="9070"/>
        </w:tabs>
        <w:spacing w:before="120" w:after="0" w:line="360" w:lineRule="auto"/>
        <w:rPr>
          <w:rFonts w:ascii="Arial" w:eastAsia="Aptos" w:hAnsi="Arial" w:cs="Arial"/>
          <w:color w:val="000000"/>
          <w:kern w:val="2"/>
          <w:sz w:val="18"/>
          <w:szCs w:val="18"/>
          <w:lang w:eastAsia="en-US"/>
          <w14:ligatures w14:val="standardContextual"/>
        </w:rPr>
      </w:pPr>
      <w:sdt>
        <w:sdtPr>
          <w:rPr>
            <w:rFonts w:ascii="Arial" w:eastAsia="Aptos" w:hAnsi="Arial" w:cs="Arial"/>
            <w:color w:val="000000"/>
            <w:kern w:val="2"/>
            <w:sz w:val="18"/>
            <w:szCs w:val="18"/>
            <w:lang w:eastAsia="en-US"/>
            <w14:ligatures w14:val="standardContextual"/>
          </w:rPr>
          <w:id w:val="-1968961705"/>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Aptos" w:hAnsi="Segoe UI Symbol" w:cs="Segoe UI Symbol"/>
              <w:color w:val="000000"/>
              <w:kern w:val="2"/>
              <w:sz w:val="18"/>
              <w:szCs w:val="18"/>
              <w:lang w:eastAsia="en-US"/>
              <w14:ligatures w14:val="standardContextual"/>
            </w:rPr>
            <w:t>☐</w:t>
          </w:r>
        </w:sdtContent>
      </w:sdt>
      <w:r w:rsidR="00BE5804" w:rsidRPr="00EC7E15">
        <w:rPr>
          <w:rFonts w:ascii="Arial" w:eastAsia="Aptos" w:hAnsi="Arial" w:cs="Arial"/>
          <w:color w:val="000000"/>
          <w:kern w:val="2"/>
          <w:sz w:val="18"/>
          <w:szCs w:val="18"/>
          <w:lang w:eastAsia="en-US"/>
          <w14:ligatures w14:val="standardContextual"/>
        </w:rPr>
        <w:t xml:space="preserve"> inne:</w:t>
      </w:r>
      <w:r w:rsidR="00BE5804" w:rsidRPr="00EC7E15">
        <w:rPr>
          <w:rFonts w:ascii="Arial" w:eastAsia="Aptos" w:hAnsi="Arial" w:cs="Arial"/>
          <w:color w:val="000000"/>
          <w:kern w:val="2"/>
          <w:sz w:val="18"/>
          <w:szCs w:val="18"/>
          <w:lang w:eastAsia="en-US"/>
          <w14:ligatures w14:val="standardContextual"/>
        </w:rPr>
        <w:tab/>
      </w:r>
    </w:p>
    <w:p w14:paraId="1E135B07" w14:textId="77777777" w:rsidR="00BE5804" w:rsidRPr="00EC7E15" w:rsidRDefault="00BE5804" w:rsidP="00EC7E15">
      <w:pPr>
        <w:spacing w:after="840" w:line="360" w:lineRule="auto"/>
        <w:rPr>
          <w:rFonts w:ascii="Arial" w:eastAsia="Aptos" w:hAnsi="Arial" w:cs="Arial"/>
          <w:kern w:val="2"/>
          <w:sz w:val="18"/>
          <w:szCs w:val="18"/>
          <w:lang w:eastAsia="en-US"/>
          <w14:ligatures w14:val="standardContextual"/>
        </w:rPr>
      </w:pPr>
      <w:r w:rsidRPr="00EC7E15">
        <w:rPr>
          <w:rFonts w:ascii="Arial" w:eastAsia="Aptos" w:hAnsi="Arial" w:cs="Arial"/>
          <w:color w:val="595959"/>
          <w:kern w:val="2"/>
          <w:sz w:val="18"/>
          <w:szCs w:val="18"/>
          <w:lang w:eastAsia="en-US"/>
          <w14:ligatures w14:val="standardContextual"/>
        </w:rPr>
        <w:t>Napisz inną kategorię danych.</w:t>
      </w:r>
    </w:p>
    <w:bookmarkEnd w:id="11"/>
    <w:p w14:paraId="6797E9B1" w14:textId="77777777" w:rsidR="00BE5804" w:rsidRPr="00EC7E15" w:rsidRDefault="00BE5804" w:rsidP="00EC7E15">
      <w:pPr>
        <w:spacing w:before="120" w:after="0" w:line="360" w:lineRule="auto"/>
        <w:rPr>
          <w:rFonts w:ascii="Arial" w:eastAsia="Aptos" w:hAnsi="Arial" w:cs="Arial"/>
          <w:b/>
          <w:kern w:val="2"/>
          <w:sz w:val="18"/>
          <w:szCs w:val="18"/>
          <w:lang w:eastAsia="en-US"/>
          <w14:ligatures w14:val="standardContextual"/>
        </w:rPr>
      </w:pPr>
      <w:r w:rsidRPr="00EC7E15">
        <w:rPr>
          <w:rFonts w:ascii="Arial" w:eastAsia="Aptos" w:hAnsi="Arial" w:cs="Arial"/>
          <w:b/>
          <w:bCs/>
          <w:kern w:val="2"/>
          <w:sz w:val="18"/>
          <w:szCs w:val="18"/>
          <w:lang w:eastAsia="en-US"/>
          <w14:ligatures w14:val="standardContextual"/>
        </w:rPr>
        <w:t>Dane szczególnej kategorii</w:t>
      </w:r>
    </w:p>
    <w:p w14:paraId="49ED1673" w14:textId="77777777" w:rsidR="00BE5804" w:rsidRPr="00EC7E15" w:rsidRDefault="00BE5804" w:rsidP="00EC7E15">
      <w:pPr>
        <w:spacing w:after="0" w:line="360" w:lineRule="auto"/>
        <w:rPr>
          <w:rFonts w:ascii="Arial" w:eastAsia="Aptos" w:hAnsi="Arial" w:cs="Arial"/>
          <w:b/>
          <w:bCs/>
          <w:kern w:val="2"/>
          <w:sz w:val="18"/>
          <w:szCs w:val="18"/>
          <w:lang w:eastAsia="en-US"/>
          <w14:ligatures w14:val="standardContextual"/>
        </w:rPr>
        <w:sectPr w:rsidR="00BE5804" w:rsidRPr="00EC7E15" w:rsidSect="002B7CE8">
          <w:type w:val="continuous"/>
          <w:pgSz w:w="11906" w:h="16838"/>
          <w:pgMar w:top="1417" w:right="1416" w:bottom="1417" w:left="1417" w:header="709" w:footer="709" w:gutter="0"/>
          <w:cols w:space="708"/>
          <w:docGrid w:linePitch="360"/>
        </w:sectPr>
      </w:pPr>
    </w:p>
    <w:p w14:paraId="278309E1" w14:textId="77777777" w:rsidR="00BE5804" w:rsidRPr="00EC7E15" w:rsidRDefault="00E6743D" w:rsidP="00EC7E15">
      <w:pPr>
        <w:spacing w:line="360" w:lineRule="auto"/>
        <w:rPr>
          <w:rFonts w:ascii="Arial" w:eastAsia="Aptos" w:hAnsi="Arial" w:cs="Arial"/>
          <w:kern w:val="2"/>
          <w:sz w:val="18"/>
          <w:szCs w:val="18"/>
          <w:lang w:eastAsia="en-US"/>
          <w14:ligatures w14:val="standardContextual"/>
        </w:rPr>
      </w:pPr>
      <w:sdt>
        <w:sdtPr>
          <w:rPr>
            <w:rFonts w:ascii="Arial" w:eastAsia="MS Gothic" w:hAnsi="Arial" w:cs="Arial"/>
            <w:kern w:val="2"/>
            <w:sz w:val="18"/>
            <w:szCs w:val="18"/>
            <w:lang w:eastAsia="en-US"/>
            <w14:ligatures w14:val="standardContextual"/>
          </w:rPr>
          <w:id w:val="642393920"/>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MS Gothic"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pochodzenie rasowe lub etniczne</w:t>
      </w:r>
    </w:p>
    <w:p w14:paraId="691EB6E1" w14:textId="77777777" w:rsidR="00BE5804" w:rsidRPr="00EC7E15" w:rsidRDefault="00E6743D" w:rsidP="00EC7E15">
      <w:pPr>
        <w:spacing w:line="360" w:lineRule="auto"/>
        <w:rPr>
          <w:rFonts w:ascii="Arial" w:eastAsia="Aptos" w:hAnsi="Arial" w:cs="Arial"/>
          <w:kern w:val="2"/>
          <w:sz w:val="18"/>
          <w:szCs w:val="18"/>
          <w:lang w:eastAsia="en-US"/>
          <w14:ligatures w14:val="standardContextual"/>
        </w:rPr>
      </w:pPr>
      <w:sdt>
        <w:sdtPr>
          <w:rPr>
            <w:rFonts w:ascii="Arial" w:eastAsia="MS Gothic" w:hAnsi="Arial" w:cs="Arial"/>
            <w:kern w:val="2"/>
            <w:sz w:val="18"/>
            <w:szCs w:val="18"/>
            <w:lang w:eastAsia="en-US"/>
            <w14:ligatures w14:val="standardContextual"/>
          </w:rPr>
          <w:id w:val="-1134568395"/>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MS Gothic"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poglądy polityczne</w:t>
      </w:r>
    </w:p>
    <w:p w14:paraId="5A5AD424" w14:textId="77777777" w:rsidR="00BE5804" w:rsidRPr="00EC7E15" w:rsidRDefault="00E6743D" w:rsidP="00EC7E15">
      <w:pPr>
        <w:spacing w:line="360" w:lineRule="auto"/>
        <w:rPr>
          <w:rFonts w:ascii="Arial" w:eastAsia="Aptos" w:hAnsi="Arial" w:cs="Arial"/>
          <w:kern w:val="2"/>
          <w:sz w:val="18"/>
          <w:szCs w:val="18"/>
          <w:lang w:eastAsia="en-US"/>
          <w14:ligatures w14:val="standardContextual"/>
        </w:rPr>
      </w:pPr>
      <w:sdt>
        <w:sdtPr>
          <w:rPr>
            <w:rFonts w:ascii="Arial" w:eastAsia="MS Gothic" w:hAnsi="Arial" w:cs="Arial"/>
            <w:kern w:val="2"/>
            <w:sz w:val="18"/>
            <w:szCs w:val="18"/>
            <w:lang w:eastAsia="en-US"/>
            <w14:ligatures w14:val="standardContextual"/>
          </w:rPr>
          <w:id w:val="1243376761"/>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MS Gothic"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przekonania religijne lub światopoglądowe</w:t>
      </w:r>
    </w:p>
    <w:p w14:paraId="69895353" w14:textId="77777777" w:rsidR="00BE5804" w:rsidRPr="00EC7E15" w:rsidRDefault="00E6743D" w:rsidP="00EC7E15">
      <w:pPr>
        <w:spacing w:line="360" w:lineRule="auto"/>
        <w:rPr>
          <w:rFonts w:ascii="Arial" w:eastAsia="Aptos" w:hAnsi="Arial" w:cs="Arial"/>
          <w:kern w:val="2"/>
          <w:sz w:val="18"/>
          <w:szCs w:val="18"/>
          <w:lang w:eastAsia="en-US"/>
          <w14:ligatures w14:val="standardContextual"/>
        </w:rPr>
      </w:pPr>
      <w:sdt>
        <w:sdtPr>
          <w:rPr>
            <w:rFonts w:ascii="Arial" w:eastAsia="MS Gothic" w:hAnsi="Arial" w:cs="Arial"/>
            <w:kern w:val="2"/>
            <w:sz w:val="18"/>
            <w:szCs w:val="18"/>
            <w:lang w:eastAsia="en-US"/>
            <w14:ligatures w14:val="standardContextual"/>
          </w:rPr>
          <w:id w:val="304661147"/>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MS Gothic"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przynależność do związków zawodowych</w:t>
      </w:r>
    </w:p>
    <w:p w14:paraId="544E86B8" w14:textId="77777777" w:rsidR="00BE5804" w:rsidRPr="00EC7E15" w:rsidRDefault="00E6743D" w:rsidP="00EC7E15">
      <w:pPr>
        <w:spacing w:line="360" w:lineRule="auto"/>
        <w:rPr>
          <w:rFonts w:ascii="Arial" w:eastAsia="Aptos" w:hAnsi="Arial" w:cs="Arial"/>
          <w:kern w:val="2"/>
          <w:sz w:val="18"/>
          <w:szCs w:val="18"/>
          <w:lang w:eastAsia="en-US"/>
          <w14:ligatures w14:val="standardContextual"/>
        </w:rPr>
      </w:pPr>
      <w:sdt>
        <w:sdtPr>
          <w:rPr>
            <w:rFonts w:ascii="Arial" w:eastAsia="MS Gothic" w:hAnsi="Arial" w:cs="Arial"/>
            <w:kern w:val="2"/>
            <w:sz w:val="18"/>
            <w:szCs w:val="18"/>
            <w:lang w:eastAsia="en-US"/>
            <w14:ligatures w14:val="standardContextual"/>
          </w:rPr>
          <w:id w:val="2141303356"/>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MS Gothic"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seksualność lub orientacja seksualna</w:t>
      </w:r>
    </w:p>
    <w:p w14:paraId="63932C70" w14:textId="77777777" w:rsidR="00BE5804" w:rsidRPr="00EC7E15" w:rsidRDefault="00E6743D" w:rsidP="00EC7E15">
      <w:pPr>
        <w:spacing w:line="360" w:lineRule="auto"/>
        <w:rPr>
          <w:rFonts w:ascii="Arial" w:eastAsia="Aptos" w:hAnsi="Arial" w:cs="Arial"/>
          <w:kern w:val="2"/>
          <w:sz w:val="18"/>
          <w:szCs w:val="18"/>
          <w:lang w:eastAsia="en-US"/>
          <w14:ligatures w14:val="standardContextual"/>
        </w:rPr>
      </w:pPr>
      <w:sdt>
        <w:sdtPr>
          <w:rPr>
            <w:rFonts w:ascii="Arial" w:eastAsia="MS Gothic" w:hAnsi="Arial" w:cs="Arial"/>
            <w:kern w:val="2"/>
            <w:sz w:val="18"/>
            <w:szCs w:val="18"/>
            <w:lang w:eastAsia="en-US"/>
            <w14:ligatures w14:val="standardContextual"/>
          </w:rPr>
          <w:id w:val="24144498"/>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MS Gothic"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dotyczące zdrowia</w:t>
      </w:r>
    </w:p>
    <w:p w14:paraId="201CBE99" w14:textId="77777777" w:rsidR="00BE5804" w:rsidRPr="00EC7E15" w:rsidRDefault="00E6743D" w:rsidP="00EC7E15">
      <w:pPr>
        <w:spacing w:line="360" w:lineRule="auto"/>
        <w:rPr>
          <w:rFonts w:ascii="Arial" w:eastAsia="Aptos" w:hAnsi="Arial" w:cs="Arial"/>
          <w:kern w:val="2"/>
          <w:sz w:val="18"/>
          <w:szCs w:val="18"/>
          <w:lang w:eastAsia="en-US"/>
          <w14:ligatures w14:val="standardContextual"/>
        </w:rPr>
      </w:pPr>
      <w:sdt>
        <w:sdtPr>
          <w:rPr>
            <w:rFonts w:ascii="Arial" w:eastAsia="MS Gothic" w:hAnsi="Arial" w:cs="Arial"/>
            <w:kern w:val="2"/>
            <w:sz w:val="18"/>
            <w:szCs w:val="18"/>
            <w:lang w:eastAsia="en-US"/>
            <w14:ligatures w14:val="standardContextual"/>
          </w:rPr>
          <w:id w:val="-1444839772"/>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MS Gothic"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genetyczne</w:t>
      </w:r>
    </w:p>
    <w:p w14:paraId="74C8B912" w14:textId="55C84B63" w:rsidR="00BE5804" w:rsidRPr="00EC7E15" w:rsidRDefault="00E6743D" w:rsidP="00EC7E15">
      <w:pPr>
        <w:spacing w:line="360" w:lineRule="auto"/>
        <w:ind w:left="284" w:hanging="284"/>
        <w:rPr>
          <w:rFonts w:ascii="Arial" w:eastAsia="Aptos" w:hAnsi="Arial" w:cs="Arial"/>
          <w:kern w:val="2"/>
          <w:sz w:val="18"/>
          <w:szCs w:val="18"/>
          <w:lang w:eastAsia="en-US"/>
          <w14:ligatures w14:val="standardContextual"/>
        </w:rPr>
        <w:sectPr w:rsidR="00BE5804" w:rsidRPr="00EC7E15" w:rsidSect="002B7CE8">
          <w:type w:val="continuous"/>
          <w:pgSz w:w="11906" w:h="16838"/>
          <w:pgMar w:top="1417" w:right="1416" w:bottom="1417" w:left="1417" w:header="709" w:footer="709" w:gutter="0"/>
          <w:cols w:num="2" w:space="284" w:equalWidth="0">
            <w:col w:w="4536" w:space="284"/>
            <w:col w:w="4253"/>
          </w:cols>
          <w:docGrid w:linePitch="360"/>
        </w:sectPr>
      </w:pPr>
      <w:sdt>
        <w:sdtPr>
          <w:rPr>
            <w:rFonts w:ascii="Arial" w:eastAsia="MS Gothic" w:hAnsi="Arial" w:cs="Arial"/>
            <w:kern w:val="2"/>
            <w:sz w:val="18"/>
            <w:szCs w:val="18"/>
            <w:lang w:eastAsia="en-US"/>
            <w14:ligatures w14:val="standardContextual"/>
          </w:rPr>
          <w:id w:val="-940757413"/>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MS Gothic"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biometryczne w celu jednoznacznego zidentyfikowania osoby fizycznej</w:t>
      </w:r>
    </w:p>
    <w:p w14:paraId="5370E305" w14:textId="77777777" w:rsidR="00BE5804" w:rsidRPr="00EC7E15" w:rsidRDefault="00BE5804" w:rsidP="00EC7E15">
      <w:pPr>
        <w:spacing w:after="0" w:line="360" w:lineRule="auto"/>
        <w:rPr>
          <w:rFonts w:ascii="Arial" w:eastAsia="Aptos" w:hAnsi="Arial" w:cs="Arial"/>
          <w:b/>
          <w:bCs/>
          <w:kern w:val="2"/>
          <w:sz w:val="18"/>
          <w:szCs w:val="18"/>
          <w:lang w:eastAsia="en-US"/>
          <w14:ligatures w14:val="standardContextual"/>
        </w:rPr>
      </w:pPr>
      <w:r w:rsidRPr="00EC7E15">
        <w:rPr>
          <w:rFonts w:ascii="Arial" w:eastAsia="Aptos" w:hAnsi="Arial" w:cs="Arial"/>
          <w:b/>
          <w:bCs/>
          <w:kern w:val="2"/>
          <w:sz w:val="18"/>
          <w:szCs w:val="18"/>
          <w:lang w:eastAsia="en-US"/>
          <w14:ligatures w14:val="standardContextual"/>
        </w:rPr>
        <w:t>Dane, o których mowa w art. 10 RODO</w:t>
      </w:r>
    </w:p>
    <w:p w14:paraId="2CC21DD8" w14:textId="77777777" w:rsidR="00BE5804" w:rsidRPr="00EC7E15" w:rsidRDefault="00BE5804" w:rsidP="00EC7E15">
      <w:pPr>
        <w:spacing w:after="0" w:line="360" w:lineRule="auto"/>
        <w:rPr>
          <w:rFonts w:ascii="Arial" w:eastAsia="Aptos" w:hAnsi="Arial" w:cs="Arial"/>
          <w:kern w:val="2"/>
          <w:sz w:val="18"/>
          <w:szCs w:val="18"/>
          <w:lang w:eastAsia="en-US"/>
          <w14:ligatures w14:val="standardContextual"/>
        </w:rPr>
      </w:pPr>
      <w:r w:rsidRPr="00EC7E15">
        <w:rPr>
          <w:rFonts w:ascii="Arial" w:eastAsia="Aptos" w:hAnsi="Arial" w:cs="Arial"/>
          <w:kern w:val="2"/>
          <w:sz w:val="18"/>
          <w:szCs w:val="18"/>
          <w:lang w:eastAsia="en-US"/>
          <w14:ligatures w14:val="standardContextual"/>
        </w:rPr>
        <w:t>Dane dotyczące:</w:t>
      </w:r>
    </w:p>
    <w:p w14:paraId="2DFFB7F1" w14:textId="77777777" w:rsidR="00BE5804" w:rsidRPr="00EC7E15" w:rsidRDefault="00E6743D" w:rsidP="00EC7E15">
      <w:pPr>
        <w:spacing w:line="360" w:lineRule="auto"/>
        <w:rPr>
          <w:rFonts w:ascii="Arial" w:eastAsia="Aptos" w:hAnsi="Arial" w:cs="Arial"/>
          <w:kern w:val="2"/>
          <w:sz w:val="18"/>
          <w:szCs w:val="18"/>
          <w:lang w:eastAsia="en-US"/>
          <w14:ligatures w14:val="standardContextual"/>
        </w:rPr>
      </w:pPr>
      <w:sdt>
        <w:sdtPr>
          <w:rPr>
            <w:rFonts w:ascii="Arial" w:eastAsia="Aptos" w:hAnsi="Arial" w:cs="Arial"/>
            <w:kern w:val="2"/>
            <w:sz w:val="18"/>
            <w:szCs w:val="18"/>
            <w:lang w:eastAsia="en-US"/>
            <w14:ligatures w14:val="standardContextual"/>
          </w:rPr>
          <w:id w:val="1658268129"/>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Aptos"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wyroków skazujących albo </w:t>
      </w:r>
      <w:sdt>
        <w:sdtPr>
          <w:rPr>
            <w:rFonts w:ascii="Arial" w:eastAsia="Aptos" w:hAnsi="Arial" w:cs="Arial"/>
            <w:kern w:val="2"/>
            <w:sz w:val="18"/>
            <w:szCs w:val="18"/>
            <w:lang w:eastAsia="en-US"/>
            <w14:ligatures w14:val="standardContextual"/>
          </w:rPr>
          <w:id w:val="1943033392"/>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Aptos"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czynów zabronionych </w:t>
      </w:r>
    </w:p>
    <w:bookmarkStart w:id="12" w:name="_Hlk204164453"/>
    <w:p w14:paraId="46407589" w14:textId="77777777" w:rsidR="00BE5804" w:rsidRPr="00EC7E15" w:rsidRDefault="00E6743D" w:rsidP="00EC7E15">
      <w:pPr>
        <w:tabs>
          <w:tab w:val="left" w:leader="underscore" w:pos="9070"/>
        </w:tabs>
        <w:spacing w:after="0" w:line="360" w:lineRule="auto"/>
        <w:rPr>
          <w:rFonts w:ascii="Arial" w:eastAsia="Aptos" w:hAnsi="Arial" w:cs="Arial"/>
          <w:color w:val="000000"/>
          <w:kern w:val="2"/>
          <w:sz w:val="18"/>
          <w:szCs w:val="18"/>
          <w:lang w:eastAsia="en-US"/>
          <w14:ligatures w14:val="standardContextual"/>
        </w:rPr>
      </w:pPr>
      <w:sdt>
        <w:sdtPr>
          <w:rPr>
            <w:rFonts w:ascii="Arial" w:eastAsia="Aptos" w:hAnsi="Arial" w:cs="Arial"/>
            <w:color w:val="000000"/>
            <w:kern w:val="2"/>
            <w:sz w:val="18"/>
            <w:szCs w:val="18"/>
            <w:lang w:eastAsia="en-US"/>
            <w14:ligatures w14:val="standardContextual"/>
          </w:rPr>
          <w:id w:val="64076751"/>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Aptos" w:hAnsi="Segoe UI Symbol" w:cs="Segoe UI Symbol"/>
              <w:color w:val="000000"/>
              <w:kern w:val="2"/>
              <w:sz w:val="18"/>
              <w:szCs w:val="18"/>
              <w:lang w:eastAsia="en-US"/>
              <w14:ligatures w14:val="standardContextual"/>
            </w:rPr>
            <w:t>☐</w:t>
          </w:r>
        </w:sdtContent>
      </w:sdt>
      <w:r w:rsidR="00BE5804" w:rsidRPr="00EC7E15">
        <w:rPr>
          <w:rFonts w:ascii="Arial" w:eastAsia="Aptos" w:hAnsi="Arial" w:cs="Arial"/>
          <w:color w:val="000000"/>
          <w:kern w:val="2"/>
          <w:sz w:val="18"/>
          <w:szCs w:val="18"/>
          <w:lang w:eastAsia="en-US"/>
          <w14:ligatures w14:val="standardContextual"/>
        </w:rPr>
        <w:t xml:space="preserve"> inne:</w:t>
      </w:r>
      <w:r w:rsidR="00BE5804" w:rsidRPr="00EC7E15">
        <w:rPr>
          <w:rFonts w:ascii="Arial" w:eastAsia="Aptos" w:hAnsi="Arial" w:cs="Arial"/>
          <w:color w:val="000000"/>
          <w:kern w:val="2"/>
          <w:sz w:val="18"/>
          <w:szCs w:val="18"/>
          <w:lang w:eastAsia="en-US"/>
          <w14:ligatures w14:val="standardContextual"/>
        </w:rPr>
        <w:tab/>
      </w:r>
    </w:p>
    <w:p w14:paraId="31E9F292" w14:textId="77777777" w:rsidR="00BE5804" w:rsidRPr="00EC7E15" w:rsidRDefault="00BE5804" w:rsidP="00EC7E15">
      <w:pPr>
        <w:spacing w:after="0" w:line="360" w:lineRule="auto"/>
        <w:rPr>
          <w:rFonts w:ascii="Arial" w:eastAsia="Aptos" w:hAnsi="Arial" w:cs="Arial"/>
          <w:color w:val="595959"/>
          <w:kern w:val="2"/>
          <w:sz w:val="18"/>
          <w:szCs w:val="18"/>
          <w:lang w:eastAsia="en-US"/>
          <w14:ligatures w14:val="standardContextual"/>
        </w:rPr>
      </w:pPr>
      <w:r w:rsidRPr="00EC7E15">
        <w:rPr>
          <w:rFonts w:ascii="Arial" w:eastAsia="Aptos" w:hAnsi="Arial" w:cs="Arial"/>
          <w:color w:val="595959"/>
          <w:kern w:val="2"/>
          <w:sz w:val="18"/>
          <w:szCs w:val="18"/>
          <w:lang w:eastAsia="en-US"/>
          <w14:ligatures w14:val="standardContextual"/>
        </w:rPr>
        <w:t>Napisz inną kategorię danych.</w:t>
      </w:r>
    </w:p>
    <w:bookmarkEnd w:id="12"/>
    <w:p w14:paraId="770B90CB" w14:textId="77777777" w:rsidR="00BE5804" w:rsidRPr="00EC7E15" w:rsidRDefault="00BE5804" w:rsidP="00EC7E15">
      <w:pPr>
        <w:spacing w:before="120" w:after="0" w:line="360" w:lineRule="auto"/>
        <w:rPr>
          <w:rFonts w:ascii="Arial" w:eastAsia="Aptos" w:hAnsi="Arial" w:cs="Arial"/>
          <w:b/>
          <w:bCs/>
          <w:kern w:val="2"/>
          <w:sz w:val="18"/>
          <w:szCs w:val="18"/>
          <w:lang w:eastAsia="en-US"/>
          <w14:ligatures w14:val="standardContextual"/>
        </w:rPr>
      </w:pPr>
      <w:r w:rsidRPr="00EC7E15">
        <w:rPr>
          <w:rFonts w:ascii="Arial" w:eastAsia="Aptos" w:hAnsi="Arial" w:cs="Arial"/>
          <w:b/>
          <w:bCs/>
          <w:kern w:val="2"/>
          <w:sz w:val="18"/>
          <w:szCs w:val="18"/>
          <w:lang w:eastAsia="en-US"/>
          <w14:ligatures w14:val="standardContextual"/>
        </w:rPr>
        <w:t>Szczegółowy opis kategorii danych</w:t>
      </w:r>
    </w:p>
    <w:p w14:paraId="11BEC013" w14:textId="77777777" w:rsidR="00BE5804" w:rsidRPr="00EC7E15" w:rsidRDefault="00BE5804" w:rsidP="00EC7E15">
      <w:pPr>
        <w:spacing w:after="0" w:line="360" w:lineRule="auto"/>
        <w:rPr>
          <w:rFonts w:ascii="Arial" w:eastAsia="Aptos" w:hAnsi="Arial" w:cs="Arial"/>
          <w:color w:val="595959"/>
          <w:kern w:val="2"/>
          <w:sz w:val="18"/>
          <w:szCs w:val="18"/>
          <w:lang w:eastAsia="en-US"/>
          <w14:ligatures w14:val="standardContextual"/>
        </w:rPr>
      </w:pPr>
      <w:r w:rsidRPr="00EC7E15">
        <w:rPr>
          <w:rFonts w:ascii="Arial" w:eastAsia="Aptos" w:hAnsi="Arial" w:cs="Arial"/>
          <w:color w:val="595959"/>
          <w:kern w:val="2"/>
          <w:sz w:val="18"/>
          <w:szCs w:val="18"/>
          <w:lang w:eastAsia="en-US"/>
          <w14:ligatures w14:val="standardContextual"/>
        </w:rPr>
        <w:t>Opisz szczegółowo, jakiego rodzaju dane zostały naruszone – zgodnie z umową lub inną podstawą prawną (np. zdrowotne, uczniów, finansowe, konta, paszporty).</w:t>
      </w:r>
    </w:p>
    <w:tbl>
      <w:tblPr>
        <w:tblStyle w:val="Tabela-Siatka"/>
        <w:tblW w:w="9072" w:type="dxa"/>
        <w:tblInd w:w="-5" w:type="dxa"/>
        <w:tblLook w:val="04A0" w:firstRow="1" w:lastRow="0" w:firstColumn="1" w:lastColumn="0" w:noHBand="0" w:noVBand="1"/>
      </w:tblPr>
      <w:tblGrid>
        <w:gridCol w:w="9072"/>
      </w:tblGrid>
      <w:tr w:rsidR="00BE5804" w:rsidRPr="00EC7E15" w14:paraId="3FCC0565" w14:textId="77777777" w:rsidTr="00AE1A5A">
        <w:trPr>
          <w:trHeight w:hRule="exact" w:val="1531"/>
        </w:trPr>
        <w:tc>
          <w:tcPr>
            <w:tcW w:w="9072" w:type="dxa"/>
          </w:tcPr>
          <w:p w14:paraId="5DDB43FC" w14:textId="77777777" w:rsidR="00BE5804" w:rsidRPr="00EC7E15" w:rsidRDefault="00BE5804" w:rsidP="00EC7E15">
            <w:pPr>
              <w:spacing w:after="0" w:line="360" w:lineRule="auto"/>
              <w:rPr>
                <w:rFonts w:ascii="Arial" w:eastAsia="Aptos" w:hAnsi="Arial" w:cs="Arial"/>
                <w:kern w:val="2"/>
                <w:sz w:val="18"/>
                <w:szCs w:val="18"/>
                <w:lang w:eastAsia="en-US"/>
                <w14:ligatures w14:val="standardContextual"/>
              </w:rPr>
            </w:pPr>
            <w:bookmarkStart w:id="13" w:name="_Hlk204085364"/>
          </w:p>
        </w:tc>
      </w:tr>
    </w:tbl>
    <w:bookmarkEnd w:id="13"/>
    <w:p w14:paraId="10F7CE48" w14:textId="77777777" w:rsidR="00BE5804" w:rsidRPr="00EC7E15" w:rsidRDefault="00BE5804" w:rsidP="00EC7E15">
      <w:pPr>
        <w:tabs>
          <w:tab w:val="left" w:leader="underscore" w:pos="9072"/>
        </w:tabs>
        <w:spacing w:before="120" w:after="0" w:line="360" w:lineRule="auto"/>
        <w:rPr>
          <w:rFonts w:ascii="Arial" w:eastAsia="Yu Gothic Light" w:hAnsi="Arial" w:cs="Arial"/>
          <w:b/>
          <w:kern w:val="2"/>
          <w:sz w:val="18"/>
          <w:szCs w:val="18"/>
          <w:lang w:eastAsia="en-US"/>
          <w14:ligatures w14:val="standardContextual"/>
        </w:rPr>
      </w:pPr>
      <w:r w:rsidRPr="00EC7E15">
        <w:rPr>
          <w:rFonts w:ascii="Arial" w:eastAsia="Aptos" w:hAnsi="Arial" w:cs="Arial"/>
          <w:b/>
          <w:bCs/>
          <w:color w:val="000000"/>
          <w:kern w:val="2"/>
          <w:sz w:val="18"/>
          <w:szCs w:val="18"/>
          <w:lang w:eastAsia="en-US"/>
          <w14:ligatures w14:val="standardContextual"/>
        </w:rPr>
        <w:t xml:space="preserve">Przybliżona liczba wpisów, których dotyczy naruszenie: </w:t>
      </w:r>
      <w:r w:rsidRPr="00EC7E15">
        <w:rPr>
          <w:rFonts w:ascii="Arial" w:eastAsia="Yu Gothic Light" w:hAnsi="Arial" w:cs="Arial"/>
          <w:b/>
          <w:kern w:val="2"/>
          <w:sz w:val="18"/>
          <w:szCs w:val="18"/>
          <w:lang w:eastAsia="en-US"/>
          <w14:ligatures w14:val="standardContextual"/>
        </w:rPr>
        <w:tab/>
      </w:r>
    </w:p>
    <w:p w14:paraId="0DB16ACA" w14:textId="77777777" w:rsidR="00BE5804" w:rsidRPr="00EC7E15" w:rsidRDefault="00BE5804" w:rsidP="00EC7E15">
      <w:pPr>
        <w:spacing w:after="0" w:line="360" w:lineRule="auto"/>
        <w:rPr>
          <w:rFonts w:ascii="Arial" w:eastAsia="Aptos" w:hAnsi="Arial" w:cs="Arial"/>
          <w:color w:val="595959"/>
          <w:kern w:val="2"/>
          <w:sz w:val="18"/>
          <w:szCs w:val="18"/>
          <w:lang w:eastAsia="en-US"/>
          <w14:ligatures w14:val="standardContextual"/>
        </w:rPr>
      </w:pPr>
      <w:r w:rsidRPr="00EC7E15">
        <w:rPr>
          <w:rFonts w:ascii="Arial" w:eastAsia="Aptos" w:hAnsi="Arial" w:cs="Arial"/>
          <w:b/>
          <w:bCs/>
          <w:color w:val="595959"/>
          <w:kern w:val="2"/>
          <w:sz w:val="18"/>
          <w:szCs w:val="18"/>
          <w:lang w:eastAsia="en-US"/>
          <w14:ligatures w14:val="standardContextual"/>
        </w:rPr>
        <w:t>Podaj liczbę wpisów,</w:t>
      </w:r>
      <w:r w:rsidRPr="00EC7E15">
        <w:rPr>
          <w:rFonts w:ascii="Arial" w:eastAsia="Aptos" w:hAnsi="Arial" w:cs="Arial"/>
          <w:kern w:val="2"/>
          <w:sz w:val="18"/>
          <w:szCs w:val="18"/>
          <w:lang w:eastAsia="en-US"/>
          <w14:ligatures w14:val="standardContextual"/>
        </w:rPr>
        <w:t xml:space="preserve"> </w:t>
      </w:r>
      <w:r w:rsidRPr="00EC7E15">
        <w:rPr>
          <w:rFonts w:ascii="Arial" w:eastAsia="Aptos" w:hAnsi="Arial" w:cs="Arial"/>
          <w:b/>
          <w:bCs/>
          <w:color w:val="595959"/>
          <w:kern w:val="2"/>
          <w:sz w:val="18"/>
          <w:szCs w:val="18"/>
          <w:lang w:eastAsia="en-US"/>
          <w14:ligatures w14:val="standardContextual"/>
        </w:rPr>
        <w:t>a nie liczbę osób!</w:t>
      </w:r>
      <w:r w:rsidRPr="00EC7E15">
        <w:rPr>
          <w:rFonts w:ascii="Arial" w:eastAsia="Aptos" w:hAnsi="Arial" w:cs="Arial"/>
          <w:color w:val="595959"/>
          <w:kern w:val="2"/>
          <w:sz w:val="18"/>
          <w:szCs w:val="18"/>
          <w:lang w:eastAsia="en-US"/>
          <w14:ligatures w14:val="standardContextual"/>
        </w:rPr>
        <w:t xml:space="preserve"> Jednej osoby może dotyczyć wiele wpisów.</w:t>
      </w:r>
    </w:p>
    <w:p w14:paraId="6A5A778F" w14:textId="77777777" w:rsidR="00BE5804" w:rsidRPr="00EC7E15" w:rsidRDefault="00BE5804" w:rsidP="00EC7E15">
      <w:pPr>
        <w:pStyle w:val="Akapitzlist"/>
        <w:keepNext/>
        <w:keepLines/>
        <w:numPr>
          <w:ilvl w:val="0"/>
          <w:numId w:val="24"/>
        </w:numPr>
        <w:shd w:val="clear" w:color="auto" w:fill="F6C5AC"/>
        <w:spacing w:before="120" w:after="0" w:line="360" w:lineRule="auto"/>
        <w:outlineLvl w:val="1"/>
        <w:rPr>
          <w:rFonts w:ascii="Arial" w:eastAsia="Yu Gothic Light" w:hAnsi="Arial" w:cs="Arial"/>
          <w:b/>
          <w:kern w:val="2"/>
          <w:sz w:val="18"/>
          <w:szCs w:val="18"/>
          <w:lang w:eastAsia="en-US"/>
          <w14:ligatures w14:val="standardContextual"/>
        </w:rPr>
      </w:pPr>
      <w:r w:rsidRPr="00EC7E15">
        <w:rPr>
          <w:rFonts w:ascii="Arial" w:eastAsia="Yu Gothic Light" w:hAnsi="Arial" w:cs="Arial"/>
          <w:b/>
          <w:kern w:val="2"/>
          <w:sz w:val="18"/>
          <w:szCs w:val="18"/>
          <w:lang w:eastAsia="en-US"/>
          <w14:ligatures w14:val="standardContextual"/>
        </w:rPr>
        <w:t>Kategorie osób</w:t>
      </w:r>
    </w:p>
    <w:p w14:paraId="2BA9A149" w14:textId="77777777" w:rsidR="00BE5804" w:rsidRPr="00EC7E15" w:rsidRDefault="00BE5804" w:rsidP="00EC7E15">
      <w:pPr>
        <w:spacing w:before="120" w:after="0" w:line="360" w:lineRule="auto"/>
        <w:rPr>
          <w:rFonts w:ascii="Arial" w:eastAsia="Aptos" w:hAnsi="Arial" w:cs="Arial"/>
          <w:b/>
          <w:bCs/>
          <w:kern w:val="2"/>
          <w:sz w:val="18"/>
          <w:szCs w:val="18"/>
          <w:lang w:eastAsia="en-US"/>
          <w14:ligatures w14:val="standardContextual"/>
        </w:rPr>
      </w:pPr>
      <w:r w:rsidRPr="00EC7E15">
        <w:rPr>
          <w:rFonts w:ascii="Arial" w:eastAsia="Aptos" w:hAnsi="Arial" w:cs="Arial"/>
          <w:b/>
          <w:bCs/>
          <w:kern w:val="2"/>
          <w:sz w:val="18"/>
          <w:szCs w:val="18"/>
          <w:lang w:eastAsia="en-US"/>
          <w14:ligatures w14:val="standardContextual"/>
        </w:rPr>
        <w:t>Kategorie osób</w:t>
      </w:r>
    </w:p>
    <w:p w14:paraId="259D3C6C" w14:textId="77777777" w:rsidR="00BE5804" w:rsidRPr="00EC7E15" w:rsidRDefault="00BE5804" w:rsidP="00EC7E15">
      <w:pPr>
        <w:spacing w:after="0" w:line="360" w:lineRule="auto"/>
        <w:rPr>
          <w:rFonts w:ascii="Arial" w:eastAsia="Aptos" w:hAnsi="Arial" w:cs="Arial"/>
          <w:b/>
          <w:bCs/>
          <w:kern w:val="2"/>
          <w:sz w:val="18"/>
          <w:szCs w:val="18"/>
          <w:lang w:eastAsia="en-US"/>
          <w14:ligatures w14:val="standardContextual"/>
        </w:rPr>
      </w:pPr>
      <w:r w:rsidRPr="00EC7E15">
        <w:rPr>
          <w:rFonts w:ascii="Arial" w:eastAsia="Aptos" w:hAnsi="Arial" w:cs="Arial"/>
          <w:color w:val="595959"/>
          <w:kern w:val="2"/>
          <w:sz w:val="18"/>
          <w:szCs w:val="18"/>
          <w:lang w:eastAsia="en-US"/>
          <w14:ligatures w14:val="standardContextual"/>
        </w:rPr>
        <w:t>Zaznacz odpowiednie grupy osób, których dotyczy naruszenie.</w:t>
      </w:r>
    </w:p>
    <w:p w14:paraId="1C23B8FA" w14:textId="77777777" w:rsidR="00BE5804" w:rsidRPr="00EC7E15" w:rsidRDefault="00E6743D" w:rsidP="00EC7E15">
      <w:pPr>
        <w:spacing w:after="0" w:line="360" w:lineRule="auto"/>
        <w:ind w:right="-850"/>
        <w:rPr>
          <w:rFonts w:ascii="Arial" w:eastAsia="Aptos" w:hAnsi="Arial" w:cs="Arial"/>
          <w:kern w:val="2"/>
          <w:sz w:val="18"/>
          <w:szCs w:val="18"/>
          <w:lang w:eastAsia="en-US"/>
          <w14:ligatures w14:val="standardContextual"/>
        </w:rPr>
      </w:pPr>
      <w:sdt>
        <w:sdtPr>
          <w:rPr>
            <w:rFonts w:ascii="Arial" w:eastAsia="MS Gothic" w:hAnsi="Arial" w:cs="Arial"/>
            <w:kern w:val="2"/>
            <w:sz w:val="18"/>
            <w:szCs w:val="18"/>
            <w:lang w:eastAsia="en-US"/>
            <w14:ligatures w14:val="standardContextual"/>
          </w:rPr>
          <w:id w:val="437650948"/>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MS Gothic"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pracownicy, </w:t>
      </w:r>
      <w:sdt>
        <w:sdtPr>
          <w:rPr>
            <w:rFonts w:ascii="Arial" w:eastAsia="MS Gothic" w:hAnsi="Arial" w:cs="Arial"/>
            <w:kern w:val="2"/>
            <w:sz w:val="18"/>
            <w:szCs w:val="18"/>
            <w:lang w:eastAsia="en-US"/>
            <w14:ligatures w14:val="standardContextual"/>
          </w:rPr>
          <w:id w:val="-985000671"/>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MS Gothic"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użytkownicy lub subskrybenci, </w:t>
      </w:r>
      <w:sdt>
        <w:sdtPr>
          <w:rPr>
            <w:rFonts w:ascii="Arial" w:eastAsia="MS Gothic" w:hAnsi="Arial" w:cs="Arial"/>
            <w:kern w:val="2"/>
            <w:sz w:val="18"/>
            <w:szCs w:val="18"/>
            <w:lang w:eastAsia="en-US"/>
            <w14:ligatures w14:val="standardContextual"/>
          </w:rPr>
          <w:id w:val="1954828781"/>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MS Gothic"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studenci, </w:t>
      </w:r>
      <w:sdt>
        <w:sdtPr>
          <w:rPr>
            <w:rFonts w:ascii="Arial" w:eastAsia="MS Gothic" w:hAnsi="Arial" w:cs="Arial"/>
            <w:kern w:val="2"/>
            <w:sz w:val="18"/>
            <w:szCs w:val="18"/>
            <w:lang w:eastAsia="en-US"/>
            <w14:ligatures w14:val="standardContextual"/>
          </w:rPr>
          <w:id w:val="8263795"/>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MS Gothic"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uczniowie, </w:t>
      </w:r>
      <w:sdt>
        <w:sdtPr>
          <w:rPr>
            <w:rFonts w:ascii="Arial" w:eastAsia="MS Gothic" w:hAnsi="Arial" w:cs="Arial"/>
            <w:kern w:val="2"/>
            <w:sz w:val="18"/>
            <w:szCs w:val="18"/>
            <w:lang w:eastAsia="en-US"/>
            <w14:ligatures w14:val="standardContextual"/>
          </w:rPr>
          <w:id w:val="-1208480318"/>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MS Gothic"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dzieci, </w:t>
      </w:r>
      <w:sdt>
        <w:sdtPr>
          <w:rPr>
            <w:rFonts w:ascii="Arial" w:eastAsia="MS Gothic" w:hAnsi="Arial" w:cs="Arial"/>
            <w:kern w:val="2"/>
            <w:sz w:val="18"/>
            <w:szCs w:val="18"/>
            <w:lang w:eastAsia="en-US"/>
            <w14:ligatures w14:val="standardContextual"/>
          </w:rPr>
          <w:id w:val="-285356971"/>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MS Gothic"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pacjenci,</w:t>
      </w:r>
    </w:p>
    <w:p w14:paraId="217C1C13" w14:textId="77777777" w:rsidR="00BE5804" w:rsidRPr="00EC7E15" w:rsidRDefault="00E6743D" w:rsidP="00EC7E15">
      <w:pPr>
        <w:spacing w:after="0" w:line="360" w:lineRule="auto"/>
        <w:ind w:right="-850"/>
        <w:rPr>
          <w:rFonts w:ascii="Arial" w:eastAsia="Aptos" w:hAnsi="Arial" w:cs="Arial"/>
          <w:kern w:val="2"/>
          <w:sz w:val="18"/>
          <w:szCs w:val="18"/>
          <w:lang w:eastAsia="en-US"/>
          <w14:ligatures w14:val="standardContextual"/>
        </w:rPr>
      </w:pPr>
      <w:sdt>
        <w:sdtPr>
          <w:rPr>
            <w:rFonts w:ascii="Arial" w:eastAsia="Aptos" w:hAnsi="Arial" w:cs="Arial"/>
            <w:kern w:val="2"/>
            <w:sz w:val="18"/>
            <w:szCs w:val="18"/>
            <w:lang w:eastAsia="en-US"/>
            <w14:ligatures w14:val="standardContextual"/>
          </w:rPr>
          <w:id w:val="-2087447319"/>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Aptos"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klienci (indywidualni i instytucjonalni), </w:t>
      </w:r>
      <w:sdt>
        <w:sdtPr>
          <w:rPr>
            <w:rFonts w:ascii="Arial" w:eastAsia="MS Gothic" w:hAnsi="Arial" w:cs="Arial"/>
            <w:kern w:val="2"/>
            <w:sz w:val="18"/>
            <w:szCs w:val="18"/>
            <w:lang w:eastAsia="en-US"/>
            <w14:ligatures w14:val="standardContextual"/>
          </w:rPr>
          <w:id w:val="1714224521"/>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MS Gothic"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osoby ze szczególnymi potrzebami </w:t>
      </w:r>
      <w:sdt>
        <w:sdtPr>
          <w:rPr>
            <w:rFonts w:ascii="Arial" w:eastAsia="Aptos" w:hAnsi="Arial" w:cs="Arial"/>
            <w:kern w:val="2"/>
            <w:sz w:val="18"/>
            <w:szCs w:val="18"/>
            <w:lang w:eastAsia="en-US"/>
            <w14:ligatures w14:val="standardContextual"/>
          </w:rPr>
          <w:id w:val="-1215892622"/>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Aptos"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służby mundurowe,</w:t>
      </w:r>
    </w:p>
    <w:p w14:paraId="314DC2CB" w14:textId="77777777" w:rsidR="00BE5804" w:rsidRPr="00EC7E15" w:rsidRDefault="00BE5804" w:rsidP="00EC7E15">
      <w:pPr>
        <w:spacing w:before="120" w:after="0" w:line="360" w:lineRule="auto"/>
        <w:rPr>
          <w:rFonts w:ascii="Arial" w:eastAsia="Aptos" w:hAnsi="Arial" w:cs="Arial"/>
          <w:b/>
          <w:bCs/>
          <w:kern w:val="2"/>
          <w:sz w:val="18"/>
          <w:szCs w:val="18"/>
          <w:lang w:eastAsia="en-US"/>
          <w14:ligatures w14:val="standardContextual"/>
        </w:rPr>
      </w:pPr>
      <w:r w:rsidRPr="00EC7E15">
        <w:rPr>
          <w:rFonts w:ascii="Arial" w:eastAsia="Aptos" w:hAnsi="Arial" w:cs="Arial"/>
          <w:b/>
          <w:bCs/>
          <w:kern w:val="2"/>
          <w:sz w:val="18"/>
          <w:szCs w:val="18"/>
          <w:lang w:eastAsia="en-US"/>
          <w14:ligatures w14:val="standardContextual"/>
        </w:rPr>
        <w:t>Dodatkowe informacje o kategoriach osób</w:t>
      </w:r>
    </w:p>
    <w:p w14:paraId="0F36C0F0" w14:textId="77777777" w:rsidR="00BE5804" w:rsidRPr="00EC7E15" w:rsidRDefault="00BE5804" w:rsidP="00EC7E15">
      <w:pPr>
        <w:tabs>
          <w:tab w:val="left" w:leader="underscore" w:pos="8448"/>
        </w:tabs>
        <w:spacing w:after="0" w:line="360" w:lineRule="auto"/>
        <w:rPr>
          <w:rFonts w:ascii="Arial" w:eastAsia="Aptos" w:hAnsi="Arial" w:cs="Arial"/>
          <w:color w:val="595959"/>
          <w:kern w:val="2"/>
          <w:sz w:val="18"/>
          <w:szCs w:val="18"/>
          <w:lang w:eastAsia="en-US"/>
          <w14:ligatures w14:val="standardContextual"/>
        </w:rPr>
      </w:pPr>
      <w:r w:rsidRPr="00EC7E15">
        <w:rPr>
          <w:rFonts w:ascii="Arial" w:eastAsia="Aptos" w:hAnsi="Arial" w:cs="Arial"/>
          <w:color w:val="595959"/>
          <w:kern w:val="2"/>
          <w:sz w:val="18"/>
          <w:szCs w:val="18"/>
          <w:lang w:eastAsia="en-US"/>
          <w14:ligatures w14:val="standardContextual"/>
        </w:rPr>
        <w:t>Podaj dodatkowe informacje o kategoriach osób objętych naruszeniem (np.: uczniowie z roku szkolnego 2022/2023, pracownicy zatrudnieni w latach 2020–2023) albo napisz „Nie dotyczy”.</w:t>
      </w:r>
    </w:p>
    <w:tbl>
      <w:tblPr>
        <w:tblStyle w:val="Tabela-Siatka"/>
        <w:tblW w:w="9072" w:type="dxa"/>
        <w:tblInd w:w="-5" w:type="dxa"/>
        <w:tblLook w:val="04A0" w:firstRow="1" w:lastRow="0" w:firstColumn="1" w:lastColumn="0" w:noHBand="0" w:noVBand="1"/>
      </w:tblPr>
      <w:tblGrid>
        <w:gridCol w:w="9072"/>
      </w:tblGrid>
      <w:tr w:rsidR="00BE5804" w:rsidRPr="00EC7E15" w14:paraId="532029AE" w14:textId="77777777" w:rsidTr="00AE1A5A">
        <w:trPr>
          <w:trHeight w:hRule="exact" w:val="1531"/>
        </w:trPr>
        <w:tc>
          <w:tcPr>
            <w:tcW w:w="9072" w:type="dxa"/>
          </w:tcPr>
          <w:p w14:paraId="42946CD6" w14:textId="77777777" w:rsidR="00BE5804" w:rsidRPr="00EC7E15" w:rsidRDefault="00BE5804" w:rsidP="00EC7E15">
            <w:pPr>
              <w:spacing w:after="0" w:line="360" w:lineRule="auto"/>
              <w:rPr>
                <w:rFonts w:ascii="Arial" w:eastAsia="Aptos" w:hAnsi="Arial" w:cs="Arial"/>
                <w:kern w:val="2"/>
                <w:sz w:val="18"/>
                <w:szCs w:val="18"/>
                <w:lang w:eastAsia="en-US"/>
                <w14:ligatures w14:val="standardContextual"/>
              </w:rPr>
            </w:pPr>
          </w:p>
        </w:tc>
      </w:tr>
    </w:tbl>
    <w:p w14:paraId="13EBCD2F" w14:textId="77777777" w:rsidR="00BE5804" w:rsidRPr="00EC7E15" w:rsidRDefault="00BE5804" w:rsidP="00EC7E15">
      <w:pPr>
        <w:tabs>
          <w:tab w:val="left" w:leader="underscore" w:pos="9072"/>
        </w:tabs>
        <w:spacing w:before="120" w:after="0" w:line="360" w:lineRule="auto"/>
        <w:rPr>
          <w:rFonts w:ascii="Arial" w:eastAsia="Yu Gothic Light" w:hAnsi="Arial" w:cs="Arial"/>
          <w:b/>
          <w:kern w:val="2"/>
          <w:sz w:val="18"/>
          <w:szCs w:val="18"/>
          <w:lang w:eastAsia="en-US"/>
          <w14:ligatures w14:val="standardContextual"/>
        </w:rPr>
      </w:pPr>
      <w:r w:rsidRPr="00EC7E15">
        <w:rPr>
          <w:rFonts w:ascii="Arial" w:eastAsia="Aptos" w:hAnsi="Arial" w:cs="Arial"/>
          <w:b/>
          <w:bCs/>
          <w:color w:val="000000"/>
          <w:kern w:val="2"/>
          <w:sz w:val="18"/>
          <w:szCs w:val="18"/>
          <w:lang w:eastAsia="en-US"/>
          <w14:ligatures w14:val="standardContextual"/>
        </w:rPr>
        <w:t>Przybliżona liczba osób, których mogło dotyczyć naruszenie:</w:t>
      </w:r>
      <w:r w:rsidRPr="00EC7E15">
        <w:rPr>
          <w:rFonts w:ascii="Arial" w:eastAsia="Aptos" w:hAnsi="Arial" w:cs="Arial"/>
          <w:color w:val="000000"/>
          <w:kern w:val="2"/>
          <w:sz w:val="18"/>
          <w:szCs w:val="18"/>
          <w:lang w:eastAsia="en-US"/>
          <w14:ligatures w14:val="standardContextual"/>
        </w:rPr>
        <w:t xml:space="preserve"> </w:t>
      </w:r>
      <w:r w:rsidRPr="00EC7E15">
        <w:rPr>
          <w:rFonts w:ascii="Arial" w:eastAsia="Yu Gothic Light" w:hAnsi="Arial" w:cs="Arial"/>
          <w:b/>
          <w:kern w:val="2"/>
          <w:sz w:val="18"/>
          <w:szCs w:val="18"/>
          <w:lang w:eastAsia="en-US"/>
          <w14:ligatures w14:val="standardContextual"/>
        </w:rPr>
        <w:tab/>
      </w:r>
    </w:p>
    <w:p w14:paraId="582B36CD" w14:textId="77777777" w:rsidR="00BE5804" w:rsidRPr="00EC7E15" w:rsidRDefault="00BE5804" w:rsidP="00EC7E15">
      <w:pPr>
        <w:pStyle w:val="Akapitzlist"/>
        <w:keepNext/>
        <w:keepLines/>
        <w:numPr>
          <w:ilvl w:val="0"/>
          <w:numId w:val="24"/>
        </w:numPr>
        <w:shd w:val="clear" w:color="auto" w:fill="F6C5AC"/>
        <w:spacing w:before="960" w:after="0" w:line="360" w:lineRule="auto"/>
        <w:outlineLvl w:val="1"/>
        <w:rPr>
          <w:rFonts w:ascii="Arial" w:eastAsia="Yu Gothic Light" w:hAnsi="Arial" w:cs="Arial"/>
          <w:b/>
          <w:kern w:val="2"/>
          <w:sz w:val="18"/>
          <w:szCs w:val="18"/>
          <w:lang w:eastAsia="en-US"/>
          <w14:ligatures w14:val="standardContextual"/>
        </w:rPr>
      </w:pPr>
      <w:r w:rsidRPr="00EC7E15">
        <w:rPr>
          <w:rFonts w:ascii="Arial" w:eastAsia="Yu Gothic Light" w:hAnsi="Arial" w:cs="Arial"/>
          <w:b/>
          <w:kern w:val="2"/>
          <w:sz w:val="18"/>
          <w:szCs w:val="18"/>
          <w:lang w:eastAsia="en-US"/>
          <w14:ligatures w14:val="standardContextual"/>
        </w:rPr>
        <w:t>Zastosowane środki bezpieczeństwa – przed naruszeniem i po jego wystąpieniu</w:t>
      </w:r>
    </w:p>
    <w:p w14:paraId="0CE22F31" w14:textId="77777777" w:rsidR="00BE5804" w:rsidRPr="00EC7E15" w:rsidRDefault="00BE5804" w:rsidP="00EC7E15">
      <w:pPr>
        <w:spacing w:before="120" w:after="0" w:line="360" w:lineRule="auto"/>
        <w:rPr>
          <w:rFonts w:ascii="Arial" w:eastAsia="Aptos" w:hAnsi="Arial" w:cs="Arial"/>
          <w:b/>
          <w:bCs/>
          <w:kern w:val="2"/>
          <w:sz w:val="18"/>
          <w:szCs w:val="18"/>
          <w:lang w:eastAsia="en-US"/>
          <w14:ligatures w14:val="standardContextual"/>
        </w:rPr>
      </w:pPr>
      <w:r w:rsidRPr="00EC7E15">
        <w:rPr>
          <w:rFonts w:ascii="Arial" w:eastAsia="Aptos" w:hAnsi="Arial" w:cs="Arial"/>
          <w:b/>
          <w:bCs/>
          <w:kern w:val="2"/>
          <w:sz w:val="18"/>
          <w:szCs w:val="18"/>
          <w:lang w:eastAsia="en-US"/>
          <w14:ligatures w14:val="standardContextual"/>
        </w:rPr>
        <w:t>Opis zabezpieczeń technicznych i organizacyjnych przed naruszeniem</w:t>
      </w:r>
    </w:p>
    <w:p w14:paraId="5C3920AC" w14:textId="77777777" w:rsidR="00BE5804" w:rsidRPr="00EC7E15" w:rsidRDefault="00BE5804" w:rsidP="00EC7E15">
      <w:pPr>
        <w:spacing w:after="0" w:line="360" w:lineRule="auto"/>
        <w:ind w:right="-141"/>
        <w:rPr>
          <w:rFonts w:ascii="Arial" w:eastAsia="Aptos" w:hAnsi="Arial" w:cs="Arial"/>
          <w:color w:val="595959"/>
          <w:kern w:val="2"/>
          <w:sz w:val="18"/>
          <w:szCs w:val="18"/>
          <w:lang w:eastAsia="en-US"/>
          <w14:ligatures w14:val="standardContextual"/>
        </w:rPr>
      </w:pPr>
      <w:r w:rsidRPr="00EC7E15">
        <w:rPr>
          <w:rFonts w:ascii="Arial" w:eastAsia="Aptos" w:hAnsi="Arial" w:cs="Arial"/>
          <w:color w:val="595959"/>
          <w:kern w:val="2"/>
          <w:sz w:val="18"/>
          <w:szCs w:val="18"/>
          <w:lang w:eastAsia="en-US"/>
          <w14:ligatures w14:val="standardContextual"/>
        </w:rPr>
        <w:t>Napisz, jakie środki bezpieczeństwa były stosowane przed naruszeniem (np. szyfrowanie, hasła, ograniczenia dostępu, szkolenia pracowników, procedury wewnętrzne).</w:t>
      </w:r>
    </w:p>
    <w:tbl>
      <w:tblPr>
        <w:tblStyle w:val="Tabela-Siatka"/>
        <w:tblW w:w="9072" w:type="dxa"/>
        <w:tblInd w:w="-5" w:type="dxa"/>
        <w:tblLook w:val="04A0" w:firstRow="1" w:lastRow="0" w:firstColumn="1" w:lastColumn="0" w:noHBand="0" w:noVBand="1"/>
      </w:tblPr>
      <w:tblGrid>
        <w:gridCol w:w="9072"/>
      </w:tblGrid>
      <w:tr w:rsidR="00BE5804" w:rsidRPr="00EC7E15" w14:paraId="2CCDFA1F" w14:textId="77777777" w:rsidTr="00CF0357">
        <w:trPr>
          <w:trHeight w:val="527"/>
        </w:trPr>
        <w:tc>
          <w:tcPr>
            <w:tcW w:w="9072" w:type="dxa"/>
          </w:tcPr>
          <w:p w14:paraId="16A75754" w14:textId="77777777" w:rsidR="00BE5804" w:rsidRPr="00EC7E15" w:rsidRDefault="00BE5804" w:rsidP="00EC7E15">
            <w:pPr>
              <w:spacing w:after="0" w:line="360" w:lineRule="auto"/>
              <w:rPr>
                <w:rFonts w:ascii="Arial" w:eastAsia="Aptos" w:hAnsi="Arial" w:cs="Arial"/>
                <w:kern w:val="2"/>
                <w:sz w:val="18"/>
                <w:szCs w:val="18"/>
                <w:lang w:eastAsia="en-US"/>
                <w14:ligatures w14:val="standardContextual"/>
              </w:rPr>
            </w:pPr>
          </w:p>
        </w:tc>
      </w:tr>
    </w:tbl>
    <w:p w14:paraId="75015179" w14:textId="77777777" w:rsidR="00BE5804" w:rsidRPr="00EC7E15" w:rsidRDefault="00BE5804" w:rsidP="00EC7E15">
      <w:pPr>
        <w:spacing w:before="120" w:after="0" w:line="360" w:lineRule="auto"/>
        <w:rPr>
          <w:rFonts w:ascii="Arial" w:eastAsia="Aptos" w:hAnsi="Arial" w:cs="Arial"/>
          <w:b/>
          <w:bCs/>
          <w:kern w:val="2"/>
          <w:sz w:val="18"/>
          <w:szCs w:val="18"/>
          <w:lang w:eastAsia="en-US"/>
          <w14:ligatures w14:val="standardContextual"/>
        </w:rPr>
      </w:pPr>
      <w:r w:rsidRPr="00EC7E15">
        <w:rPr>
          <w:rFonts w:ascii="Arial" w:eastAsia="Aptos" w:hAnsi="Arial" w:cs="Arial"/>
          <w:b/>
          <w:bCs/>
          <w:kern w:val="2"/>
          <w:sz w:val="18"/>
          <w:szCs w:val="18"/>
          <w:lang w:eastAsia="en-US"/>
          <w14:ligatures w14:val="standardContextual"/>
        </w:rPr>
        <w:t>Środki podjęte w celu zaradzenia naruszeniu ochrony danych osobowych</w:t>
      </w:r>
    </w:p>
    <w:p w14:paraId="4E9F8378" w14:textId="77777777" w:rsidR="00BE5804" w:rsidRPr="00EC7E15" w:rsidRDefault="00BE5804" w:rsidP="00EC7E15">
      <w:pPr>
        <w:spacing w:after="0" w:line="360" w:lineRule="auto"/>
        <w:rPr>
          <w:rFonts w:ascii="Arial" w:eastAsia="Aptos" w:hAnsi="Arial" w:cs="Arial"/>
          <w:color w:val="595959"/>
          <w:kern w:val="2"/>
          <w:sz w:val="18"/>
          <w:szCs w:val="18"/>
          <w:lang w:eastAsia="en-US"/>
          <w14:ligatures w14:val="standardContextual"/>
        </w:rPr>
      </w:pPr>
      <w:r w:rsidRPr="00EC7E15">
        <w:rPr>
          <w:rFonts w:ascii="Arial" w:eastAsia="Aptos" w:hAnsi="Arial" w:cs="Arial"/>
          <w:color w:val="595959"/>
          <w:kern w:val="2"/>
          <w:sz w:val="18"/>
          <w:szCs w:val="18"/>
          <w:lang w:eastAsia="en-US"/>
          <w14:ligatures w14:val="standardContextual"/>
        </w:rPr>
        <w:t>Napisz, jakie działania zostały podjęte po naruszeniu, aby je powstrzymać lub ograniczyć jego skutki (np.: zablokowanie dostępu, zmiana haseł, naprawa zabezpieczeń, poinformowanie osób, których dane dotyczą).</w:t>
      </w:r>
    </w:p>
    <w:tbl>
      <w:tblPr>
        <w:tblStyle w:val="Tabela-Siatka"/>
        <w:tblW w:w="5000" w:type="pct"/>
        <w:tblLook w:val="04A0" w:firstRow="1" w:lastRow="0" w:firstColumn="1" w:lastColumn="0" w:noHBand="0" w:noVBand="1"/>
      </w:tblPr>
      <w:tblGrid>
        <w:gridCol w:w="9060"/>
      </w:tblGrid>
      <w:tr w:rsidR="00BE5804" w:rsidRPr="00EC7E15" w14:paraId="477E91FE" w14:textId="77777777" w:rsidTr="00CF0357">
        <w:trPr>
          <w:trHeight w:val="604"/>
        </w:trPr>
        <w:tc>
          <w:tcPr>
            <w:tcW w:w="5000" w:type="pct"/>
          </w:tcPr>
          <w:p w14:paraId="58837DD1" w14:textId="77777777" w:rsidR="00BE5804" w:rsidRPr="00EC7E15" w:rsidRDefault="00BE5804" w:rsidP="00EC7E15">
            <w:pPr>
              <w:spacing w:after="0" w:line="360" w:lineRule="auto"/>
              <w:rPr>
                <w:rFonts w:ascii="Arial" w:eastAsia="Aptos" w:hAnsi="Arial" w:cs="Arial"/>
                <w:kern w:val="2"/>
                <w:sz w:val="18"/>
                <w:szCs w:val="18"/>
                <w:lang w:eastAsia="en-US"/>
                <w14:ligatures w14:val="standardContextual"/>
              </w:rPr>
            </w:pPr>
            <w:bookmarkStart w:id="14" w:name="_Hlk204165694"/>
          </w:p>
        </w:tc>
      </w:tr>
    </w:tbl>
    <w:bookmarkEnd w:id="14"/>
    <w:p w14:paraId="5DB399A9" w14:textId="77777777" w:rsidR="00BE5804" w:rsidRPr="00EC7E15" w:rsidRDefault="00BE5804" w:rsidP="00EC7E15">
      <w:pPr>
        <w:pStyle w:val="Akapitzlist"/>
        <w:keepNext/>
        <w:keepLines/>
        <w:numPr>
          <w:ilvl w:val="0"/>
          <w:numId w:val="24"/>
        </w:numPr>
        <w:shd w:val="clear" w:color="auto" w:fill="F6C5AC"/>
        <w:spacing w:before="120" w:after="0" w:line="360" w:lineRule="auto"/>
        <w:outlineLvl w:val="1"/>
        <w:rPr>
          <w:rFonts w:ascii="Arial" w:eastAsia="Yu Gothic Light" w:hAnsi="Arial" w:cs="Arial"/>
          <w:b/>
          <w:kern w:val="2"/>
          <w:sz w:val="18"/>
          <w:szCs w:val="18"/>
          <w:lang w:eastAsia="en-US"/>
          <w14:ligatures w14:val="standardContextual"/>
        </w:rPr>
      </w:pPr>
      <w:r w:rsidRPr="00EC7E15">
        <w:rPr>
          <w:rFonts w:ascii="Arial" w:eastAsia="Yu Gothic Light" w:hAnsi="Arial" w:cs="Arial"/>
          <w:b/>
          <w:kern w:val="2"/>
          <w:sz w:val="18"/>
          <w:szCs w:val="18"/>
          <w:lang w:eastAsia="en-US"/>
          <w14:ligatures w14:val="standardContextual"/>
        </w:rPr>
        <w:t>Możliwe konsekwencje naruszenia</w:t>
      </w:r>
    </w:p>
    <w:p w14:paraId="7363ABEC" w14:textId="4C159A44" w:rsidR="00BE5804" w:rsidRPr="00EC7E15" w:rsidRDefault="00BE5804" w:rsidP="00EC7E15">
      <w:pPr>
        <w:spacing w:before="120" w:after="0" w:line="360" w:lineRule="auto"/>
        <w:rPr>
          <w:rFonts w:ascii="Arial" w:eastAsia="Aptos" w:hAnsi="Arial" w:cs="Arial"/>
          <w:kern w:val="2"/>
          <w:sz w:val="18"/>
          <w:szCs w:val="18"/>
          <w:lang w:eastAsia="en-US"/>
          <w14:ligatures w14:val="standardContextual"/>
        </w:rPr>
      </w:pPr>
      <w:r w:rsidRPr="00EC7E15">
        <w:rPr>
          <w:rFonts w:ascii="Arial" w:eastAsia="Aptos" w:hAnsi="Arial" w:cs="Arial"/>
          <w:b/>
          <w:bCs/>
          <w:kern w:val="2"/>
          <w:sz w:val="18"/>
          <w:szCs w:val="18"/>
          <w:lang w:eastAsia="en-US"/>
          <w14:ligatures w14:val="standardContextual"/>
        </w:rPr>
        <w:t>Skutki naruszenia</w:t>
      </w:r>
      <w:sdt>
        <w:sdtPr>
          <w:rPr>
            <w:rFonts w:ascii="Arial" w:eastAsia="MS Gothic" w:hAnsi="Arial" w:cs="Arial"/>
            <w:kern w:val="2"/>
            <w:sz w:val="18"/>
            <w:szCs w:val="18"/>
            <w:lang w:eastAsia="en-US"/>
            <w14:ligatures w14:val="standardContextual"/>
          </w:rPr>
          <w:id w:val="9120531"/>
          <w15:color w:val="FFCC00"/>
          <w15:appearance w15:val="hidden"/>
          <w14:checkbox>
            <w14:checked w14:val="0"/>
            <w14:checkedState w14:val="2612" w14:font="MS Gothic"/>
            <w14:uncheckedState w14:val="2610" w14:font="MS Gothic"/>
          </w14:checkbox>
        </w:sdtPr>
        <w:sdtEndPr/>
        <w:sdtContent>
          <w:r w:rsidRPr="00EC7E15">
            <w:rPr>
              <w:rFonts w:ascii="Segoe UI Symbol" w:eastAsia="MS Gothic" w:hAnsi="Segoe UI Symbol" w:cs="Segoe UI Symbol"/>
              <w:kern w:val="2"/>
              <w:sz w:val="18"/>
              <w:szCs w:val="18"/>
              <w:lang w:eastAsia="en-US"/>
              <w14:ligatures w14:val="standardContextual"/>
            </w:rPr>
            <w:t>☐</w:t>
          </w:r>
        </w:sdtContent>
      </w:sdt>
      <w:r w:rsidRPr="00EC7E15">
        <w:rPr>
          <w:rFonts w:ascii="Arial" w:eastAsia="Aptos" w:hAnsi="Arial" w:cs="Arial"/>
          <w:kern w:val="2"/>
          <w:sz w:val="18"/>
          <w:szCs w:val="18"/>
          <w:lang w:eastAsia="en-US"/>
          <w14:ligatures w14:val="standardContextual"/>
        </w:rPr>
        <w:t xml:space="preserve"> utrata kontroli nad danymi </w:t>
      </w:r>
    </w:p>
    <w:p w14:paraId="51C77E0F" w14:textId="77777777" w:rsidR="00BE5804" w:rsidRPr="00EC7E15" w:rsidRDefault="00E6743D" w:rsidP="00EC7E15">
      <w:pPr>
        <w:spacing w:line="360" w:lineRule="auto"/>
        <w:rPr>
          <w:rFonts w:ascii="Arial" w:eastAsia="Aptos" w:hAnsi="Arial" w:cs="Arial"/>
          <w:kern w:val="2"/>
          <w:sz w:val="18"/>
          <w:szCs w:val="18"/>
          <w:lang w:eastAsia="en-US"/>
          <w14:ligatures w14:val="standardContextual"/>
        </w:rPr>
      </w:pPr>
      <w:sdt>
        <w:sdtPr>
          <w:rPr>
            <w:rFonts w:ascii="Arial" w:eastAsia="MS Gothic" w:hAnsi="Arial" w:cs="Arial"/>
            <w:kern w:val="2"/>
            <w:sz w:val="18"/>
            <w:szCs w:val="18"/>
            <w:lang w:eastAsia="en-US"/>
            <w14:ligatures w14:val="standardContextual"/>
          </w:rPr>
          <w:id w:val="-866366985"/>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MS Gothic"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ograniczenie praw osoby (m.in. z art. 15-22 RODO)</w:t>
      </w:r>
    </w:p>
    <w:p w14:paraId="6D3BF311" w14:textId="77777777" w:rsidR="00BE5804" w:rsidRPr="00EC7E15" w:rsidRDefault="00E6743D" w:rsidP="00EC7E15">
      <w:pPr>
        <w:spacing w:line="360" w:lineRule="auto"/>
        <w:rPr>
          <w:rFonts w:ascii="Arial" w:eastAsia="Aptos" w:hAnsi="Arial" w:cs="Arial"/>
          <w:kern w:val="2"/>
          <w:sz w:val="18"/>
          <w:szCs w:val="18"/>
          <w:lang w:eastAsia="en-US"/>
          <w14:ligatures w14:val="standardContextual"/>
        </w:rPr>
      </w:pPr>
      <w:sdt>
        <w:sdtPr>
          <w:rPr>
            <w:rFonts w:ascii="Arial" w:eastAsia="MS Gothic" w:hAnsi="Arial" w:cs="Arial"/>
            <w:kern w:val="2"/>
            <w:sz w:val="18"/>
            <w:szCs w:val="18"/>
            <w:lang w:eastAsia="en-US"/>
            <w14:ligatures w14:val="standardContextual"/>
          </w:rPr>
          <w:id w:val="1621038822"/>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MS Gothic"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dyskryminacja</w:t>
      </w:r>
    </w:p>
    <w:p w14:paraId="2FE8C96A" w14:textId="77777777" w:rsidR="00BE5804" w:rsidRPr="00EC7E15" w:rsidRDefault="00E6743D" w:rsidP="00EC7E15">
      <w:pPr>
        <w:spacing w:line="360" w:lineRule="auto"/>
        <w:ind w:left="284" w:hanging="284"/>
        <w:rPr>
          <w:rFonts w:ascii="Arial" w:eastAsia="Aptos" w:hAnsi="Arial" w:cs="Arial"/>
          <w:kern w:val="2"/>
          <w:sz w:val="18"/>
          <w:szCs w:val="18"/>
          <w:lang w:eastAsia="en-US"/>
          <w14:ligatures w14:val="standardContextual"/>
        </w:rPr>
      </w:pPr>
      <w:sdt>
        <w:sdtPr>
          <w:rPr>
            <w:rFonts w:ascii="Arial" w:eastAsia="Aptos" w:hAnsi="Arial" w:cs="Arial"/>
            <w:kern w:val="2"/>
            <w:sz w:val="18"/>
            <w:szCs w:val="18"/>
            <w:lang w:eastAsia="en-US"/>
            <w14:ligatures w14:val="standardContextual"/>
          </w:rPr>
          <w:id w:val="1968232557"/>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Aptos"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możliwość identyfikacji z pseudonimizowanych danych</w:t>
      </w:r>
    </w:p>
    <w:p w14:paraId="1083B343" w14:textId="73E67899" w:rsidR="00BE5804" w:rsidRPr="00EC7E15" w:rsidRDefault="00E6743D" w:rsidP="00EC7E15">
      <w:pPr>
        <w:spacing w:line="360" w:lineRule="auto"/>
        <w:ind w:left="284" w:hanging="284"/>
        <w:rPr>
          <w:rFonts w:ascii="Arial" w:eastAsia="Aptos" w:hAnsi="Arial" w:cs="Arial"/>
          <w:kern w:val="2"/>
          <w:sz w:val="18"/>
          <w:szCs w:val="18"/>
          <w:lang w:eastAsia="en-US"/>
          <w14:ligatures w14:val="standardContextual"/>
        </w:rPr>
      </w:pPr>
      <w:sdt>
        <w:sdtPr>
          <w:rPr>
            <w:rFonts w:ascii="Arial" w:eastAsia="Aptos" w:hAnsi="Arial" w:cs="Arial"/>
            <w:kern w:val="2"/>
            <w:sz w:val="18"/>
            <w:szCs w:val="18"/>
            <w:lang w:eastAsia="en-US"/>
            <w14:ligatures w14:val="standardContextual"/>
          </w:rPr>
          <w:id w:val="-1437216315"/>
          <w15:color w:val="FFCC00"/>
          <w15:appearance w15:val="hidden"/>
          <w14:checkbox>
            <w14:checked w14:val="0"/>
            <w14:checkedState w14:val="2612" w14:font="MS Gothic"/>
            <w14:uncheckedState w14:val="2610" w14:font="MS Gothic"/>
          </w14:checkbox>
        </w:sdtPr>
        <w:sdtEndPr/>
        <w:sdtContent>
          <w:r w:rsidR="001427E5" w:rsidRPr="00EC7E15">
            <w:rPr>
              <w:rFonts w:ascii="Segoe UI Symbol" w:eastAsia="MS Gothic"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kradzież lub sfałszowanie tożsamości</w:t>
      </w:r>
    </w:p>
    <w:p w14:paraId="2780DD52" w14:textId="77777777" w:rsidR="00BE5804" w:rsidRPr="00EC7E15" w:rsidRDefault="00E6743D" w:rsidP="00EC7E15">
      <w:pPr>
        <w:spacing w:line="360" w:lineRule="auto"/>
        <w:rPr>
          <w:rFonts w:ascii="Arial" w:eastAsia="Aptos" w:hAnsi="Arial" w:cs="Arial"/>
          <w:kern w:val="2"/>
          <w:sz w:val="18"/>
          <w:szCs w:val="18"/>
          <w:lang w:eastAsia="en-US"/>
          <w14:ligatures w14:val="standardContextual"/>
        </w:rPr>
      </w:pPr>
      <w:sdt>
        <w:sdtPr>
          <w:rPr>
            <w:rFonts w:ascii="Arial" w:eastAsia="MS Gothic" w:hAnsi="Arial" w:cs="Arial"/>
            <w:kern w:val="2"/>
            <w:sz w:val="18"/>
            <w:szCs w:val="18"/>
            <w:lang w:eastAsia="en-US"/>
            <w14:ligatures w14:val="standardContextual"/>
          </w:rPr>
          <w:id w:val="1473794433"/>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MS Gothic"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straty finansowe</w:t>
      </w:r>
    </w:p>
    <w:p w14:paraId="15B74D50" w14:textId="77777777" w:rsidR="00BE5804" w:rsidRPr="00EC7E15" w:rsidRDefault="00E6743D" w:rsidP="00EC7E15">
      <w:pPr>
        <w:spacing w:line="360" w:lineRule="auto"/>
        <w:rPr>
          <w:rFonts w:ascii="Arial" w:eastAsia="Aptos" w:hAnsi="Arial" w:cs="Arial"/>
          <w:kern w:val="2"/>
          <w:sz w:val="18"/>
          <w:szCs w:val="18"/>
          <w:lang w:eastAsia="en-US"/>
          <w14:ligatures w14:val="standardContextual"/>
        </w:rPr>
      </w:pPr>
      <w:sdt>
        <w:sdtPr>
          <w:rPr>
            <w:rFonts w:ascii="Arial" w:eastAsia="Aptos" w:hAnsi="Arial" w:cs="Arial"/>
            <w:kern w:val="2"/>
            <w:sz w:val="18"/>
            <w:szCs w:val="18"/>
            <w:lang w:eastAsia="en-US"/>
            <w14:ligatures w14:val="standardContextual"/>
          </w:rPr>
          <w:id w:val="-1697223398"/>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Aptos"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naruszenie dobrego imienia</w:t>
      </w:r>
    </w:p>
    <w:p w14:paraId="341DA438" w14:textId="77777777" w:rsidR="00BE5804" w:rsidRPr="00EC7E15" w:rsidRDefault="00E6743D" w:rsidP="00EC7E15">
      <w:pPr>
        <w:spacing w:line="360" w:lineRule="auto"/>
        <w:ind w:right="-226"/>
        <w:rPr>
          <w:rFonts w:ascii="Arial" w:eastAsia="Aptos" w:hAnsi="Arial" w:cs="Arial"/>
          <w:kern w:val="2"/>
          <w:sz w:val="18"/>
          <w:szCs w:val="18"/>
          <w:lang w:eastAsia="en-US"/>
          <w14:ligatures w14:val="standardContextual"/>
        </w:rPr>
      </w:pPr>
      <w:sdt>
        <w:sdtPr>
          <w:rPr>
            <w:rFonts w:ascii="Arial" w:eastAsia="MS Gothic" w:hAnsi="Arial" w:cs="Arial"/>
            <w:kern w:val="2"/>
            <w:sz w:val="18"/>
            <w:szCs w:val="18"/>
            <w:lang w:eastAsia="en-US"/>
            <w14:ligatures w14:val="standardContextual"/>
          </w:rPr>
          <w:id w:val="-1813245120"/>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MS Gothic"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ujawnienie danych objętych tajemnicą</w:t>
      </w:r>
    </w:p>
    <w:p w14:paraId="41B82DFD" w14:textId="77777777" w:rsidR="00BE5804" w:rsidRPr="00EC7E15" w:rsidRDefault="00E6743D" w:rsidP="00EC7E15">
      <w:pPr>
        <w:tabs>
          <w:tab w:val="left" w:leader="underscore" w:pos="9072"/>
        </w:tabs>
        <w:spacing w:after="0" w:line="360" w:lineRule="auto"/>
        <w:rPr>
          <w:rFonts w:ascii="Arial" w:eastAsia="Aptos" w:hAnsi="Arial" w:cs="Arial"/>
          <w:kern w:val="2"/>
          <w:sz w:val="18"/>
          <w:szCs w:val="18"/>
          <w:lang w:eastAsia="en-US"/>
          <w14:ligatures w14:val="standardContextual"/>
        </w:rPr>
      </w:pPr>
      <w:sdt>
        <w:sdtPr>
          <w:rPr>
            <w:rFonts w:ascii="Arial" w:eastAsia="Aptos" w:hAnsi="Arial" w:cs="Arial"/>
            <w:kern w:val="2"/>
            <w:sz w:val="18"/>
            <w:szCs w:val="18"/>
            <w:lang w:eastAsia="en-US"/>
            <w14:ligatures w14:val="standardContextual"/>
          </w:rPr>
          <w:id w:val="535004169"/>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Aptos"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inne: </w:t>
      </w:r>
      <w:r w:rsidR="00BE5804" w:rsidRPr="00EC7E15">
        <w:rPr>
          <w:rFonts w:ascii="Arial" w:eastAsia="Aptos" w:hAnsi="Arial" w:cs="Arial"/>
          <w:kern w:val="2"/>
          <w:sz w:val="18"/>
          <w:szCs w:val="18"/>
          <w:lang w:eastAsia="en-US"/>
          <w14:ligatures w14:val="standardContextual"/>
        </w:rPr>
        <w:tab/>
      </w:r>
    </w:p>
    <w:p w14:paraId="51C91D0C" w14:textId="77777777" w:rsidR="00BE5804" w:rsidRPr="00EC7E15" w:rsidRDefault="00BE5804" w:rsidP="00EC7E15">
      <w:pPr>
        <w:spacing w:after="0" w:line="360" w:lineRule="auto"/>
        <w:rPr>
          <w:rFonts w:ascii="Arial" w:eastAsia="Aptos" w:hAnsi="Arial" w:cs="Arial"/>
          <w:color w:val="595959"/>
          <w:kern w:val="2"/>
          <w:sz w:val="18"/>
          <w:szCs w:val="18"/>
          <w:lang w:eastAsia="en-US"/>
          <w14:ligatures w14:val="standardContextual"/>
        </w:rPr>
      </w:pPr>
      <w:r w:rsidRPr="00EC7E15">
        <w:rPr>
          <w:rFonts w:ascii="Arial" w:eastAsia="Aptos" w:hAnsi="Arial" w:cs="Arial"/>
          <w:color w:val="595959"/>
          <w:kern w:val="2"/>
          <w:sz w:val="18"/>
          <w:szCs w:val="18"/>
          <w:lang w:eastAsia="en-US"/>
          <w14:ligatures w14:val="standardContextual"/>
        </w:rPr>
        <w:t>Napisz inne możliwe skutki naruszenia.</w:t>
      </w:r>
    </w:p>
    <w:p w14:paraId="2B6C42E8" w14:textId="77777777" w:rsidR="00BE5804" w:rsidRPr="00EC7E15" w:rsidRDefault="00BE5804" w:rsidP="00EC7E15">
      <w:pPr>
        <w:spacing w:before="120" w:after="0" w:line="360" w:lineRule="auto"/>
        <w:rPr>
          <w:rFonts w:ascii="Arial" w:eastAsia="Aptos" w:hAnsi="Arial" w:cs="Arial"/>
          <w:b/>
          <w:bCs/>
          <w:kern w:val="2"/>
          <w:sz w:val="18"/>
          <w:szCs w:val="18"/>
          <w:lang w:eastAsia="en-US"/>
          <w14:ligatures w14:val="standardContextual"/>
        </w:rPr>
      </w:pPr>
      <w:r w:rsidRPr="00EC7E15">
        <w:rPr>
          <w:rFonts w:ascii="Arial" w:eastAsia="Aptos" w:hAnsi="Arial" w:cs="Arial"/>
          <w:b/>
          <w:bCs/>
          <w:kern w:val="2"/>
          <w:sz w:val="18"/>
          <w:szCs w:val="18"/>
          <w:lang w:eastAsia="en-US"/>
          <w14:ligatures w14:val="standardContextual"/>
        </w:rPr>
        <w:t>Ocena ryzyka naruszenia praw i wolności osób fizycznych</w:t>
      </w:r>
    </w:p>
    <w:p w14:paraId="734F872F" w14:textId="77777777" w:rsidR="00BE5804" w:rsidRPr="00EC7E15" w:rsidRDefault="00BE5804" w:rsidP="00EC7E15">
      <w:pPr>
        <w:spacing w:after="0" w:line="360" w:lineRule="auto"/>
        <w:rPr>
          <w:rFonts w:ascii="Arial" w:eastAsia="Aptos" w:hAnsi="Arial" w:cs="Arial"/>
          <w:kern w:val="2"/>
          <w:sz w:val="18"/>
          <w:szCs w:val="18"/>
          <w:lang w:eastAsia="en-US"/>
          <w14:ligatures w14:val="standardContextual"/>
        </w:rPr>
      </w:pPr>
      <w:r w:rsidRPr="00EC7E15">
        <w:rPr>
          <w:rFonts w:ascii="Arial" w:eastAsia="Aptos" w:hAnsi="Arial" w:cs="Arial"/>
          <w:kern w:val="2"/>
          <w:sz w:val="18"/>
          <w:szCs w:val="18"/>
          <w:lang w:eastAsia="en-US"/>
          <w14:ligatures w14:val="standardContextual"/>
        </w:rPr>
        <w:t xml:space="preserve">Ryzyko: </w:t>
      </w:r>
    </w:p>
    <w:p w14:paraId="4D020C29" w14:textId="77777777" w:rsidR="00BE5804" w:rsidRPr="00EC7E15" w:rsidRDefault="00E6743D" w:rsidP="00EC7E15">
      <w:pPr>
        <w:spacing w:after="0" w:line="360" w:lineRule="auto"/>
        <w:rPr>
          <w:rFonts w:ascii="Arial" w:eastAsia="Aptos" w:hAnsi="Arial" w:cs="Arial"/>
          <w:kern w:val="2"/>
          <w:sz w:val="18"/>
          <w:szCs w:val="18"/>
          <w:lang w:eastAsia="en-US"/>
          <w14:ligatures w14:val="standardContextual"/>
        </w:rPr>
      </w:pPr>
      <w:sdt>
        <w:sdtPr>
          <w:rPr>
            <w:rFonts w:ascii="Arial" w:eastAsia="MS Gothic" w:hAnsi="Arial" w:cs="Arial"/>
            <w:kern w:val="2"/>
            <w:sz w:val="18"/>
            <w:szCs w:val="18"/>
            <w:lang w:eastAsia="en-US"/>
            <w14:ligatures w14:val="standardContextual"/>
          </w:rPr>
          <w:id w:val="473871029"/>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MS Gothic"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niskie, </w:t>
      </w:r>
      <w:sdt>
        <w:sdtPr>
          <w:rPr>
            <w:rFonts w:ascii="Arial" w:eastAsia="MS Gothic" w:hAnsi="Arial" w:cs="Arial"/>
            <w:kern w:val="2"/>
            <w:sz w:val="18"/>
            <w:szCs w:val="18"/>
            <w:lang w:eastAsia="en-US"/>
            <w14:ligatures w14:val="standardContextual"/>
          </w:rPr>
          <w:id w:val="-145670699"/>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MS Gothic"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średnie, </w:t>
      </w:r>
      <w:sdt>
        <w:sdtPr>
          <w:rPr>
            <w:rFonts w:ascii="Arial" w:eastAsia="MS Gothic" w:hAnsi="Arial" w:cs="Arial"/>
            <w:kern w:val="2"/>
            <w:sz w:val="18"/>
            <w:szCs w:val="18"/>
            <w:lang w:eastAsia="en-US"/>
            <w14:ligatures w14:val="standardContextual"/>
          </w:rPr>
          <w:id w:val="-1189761576"/>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MS Gothic"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wysokie, </w:t>
      </w:r>
      <w:sdt>
        <w:sdtPr>
          <w:rPr>
            <w:rFonts w:ascii="Arial" w:eastAsia="MS Gothic" w:hAnsi="Arial" w:cs="Arial"/>
            <w:kern w:val="2"/>
            <w:sz w:val="18"/>
            <w:szCs w:val="18"/>
            <w:lang w:eastAsia="en-US"/>
            <w14:ligatures w14:val="standardContextual"/>
          </w:rPr>
          <w:id w:val="-2126388029"/>
          <w15:color w:val="FFCC00"/>
          <w15:appearance w15:val="hidden"/>
          <w14:checkbox>
            <w14:checked w14:val="0"/>
            <w14:checkedState w14:val="2612" w14:font="MS Gothic"/>
            <w14:uncheckedState w14:val="2610" w14:font="MS Gothic"/>
          </w14:checkbox>
        </w:sdtPr>
        <w:sdtEndPr/>
        <w:sdtContent>
          <w:r w:rsidR="00BE5804" w:rsidRPr="00EC7E15">
            <w:rPr>
              <w:rFonts w:ascii="Segoe UI Symbol" w:eastAsia="MS Gothic" w:hAnsi="Segoe UI Symbol" w:cs="Segoe UI Symbol"/>
              <w:kern w:val="2"/>
              <w:sz w:val="18"/>
              <w:szCs w:val="18"/>
              <w:lang w:eastAsia="en-US"/>
              <w14:ligatures w14:val="standardContextual"/>
            </w:rPr>
            <w:t>☐</w:t>
          </w:r>
        </w:sdtContent>
      </w:sdt>
      <w:r w:rsidR="00BE5804" w:rsidRPr="00EC7E15">
        <w:rPr>
          <w:rFonts w:ascii="Arial" w:eastAsia="Aptos" w:hAnsi="Arial" w:cs="Arial"/>
          <w:kern w:val="2"/>
          <w:sz w:val="18"/>
          <w:szCs w:val="18"/>
          <w:lang w:eastAsia="en-US"/>
          <w14:ligatures w14:val="standardContextual"/>
        </w:rPr>
        <w:t xml:space="preserve"> brak ryzyka</w:t>
      </w:r>
    </w:p>
    <w:p w14:paraId="629964EC" w14:textId="77777777" w:rsidR="00BE5804" w:rsidRPr="00EC7E15" w:rsidRDefault="00BE5804" w:rsidP="00EC7E15">
      <w:pPr>
        <w:spacing w:before="120" w:after="0" w:line="360" w:lineRule="auto"/>
        <w:rPr>
          <w:rFonts w:ascii="Arial" w:eastAsia="Aptos" w:hAnsi="Arial" w:cs="Arial"/>
          <w:b/>
          <w:bCs/>
          <w:kern w:val="2"/>
          <w:sz w:val="18"/>
          <w:szCs w:val="18"/>
          <w:lang w:eastAsia="en-US"/>
          <w14:ligatures w14:val="standardContextual"/>
        </w:rPr>
      </w:pPr>
      <w:r w:rsidRPr="00EC7E15">
        <w:rPr>
          <w:rFonts w:ascii="Arial" w:eastAsia="Aptos" w:hAnsi="Arial" w:cs="Arial"/>
          <w:b/>
          <w:bCs/>
          <w:kern w:val="2"/>
          <w:sz w:val="18"/>
          <w:szCs w:val="18"/>
          <w:lang w:eastAsia="en-US"/>
          <w14:ligatures w14:val="standardContextual"/>
        </w:rPr>
        <w:t>Szczegółowy opis oceny ryzyka dla praw i wolności osób fizycznych</w:t>
      </w:r>
    </w:p>
    <w:p w14:paraId="31C19E62" w14:textId="77777777" w:rsidR="00BE5804" w:rsidRPr="00EC7E15" w:rsidRDefault="00BE5804" w:rsidP="00EC7E15">
      <w:pPr>
        <w:spacing w:after="0" w:line="360" w:lineRule="auto"/>
        <w:rPr>
          <w:rFonts w:ascii="Arial" w:eastAsia="Aptos" w:hAnsi="Arial" w:cs="Arial"/>
          <w:color w:val="595959"/>
          <w:kern w:val="2"/>
          <w:sz w:val="18"/>
          <w:szCs w:val="18"/>
          <w:lang w:eastAsia="en-US"/>
          <w14:ligatures w14:val="standardContextual"/>
        </w:rPr>
      </w:pPr>
      <w:r w:rsidRPr="00EC7E15">
        <w:rPr>
          <w:rFonts w:ascii="Arial" w:eastAsia="Aptos" w:hAnsi="Arial" w:cs="Arial"/>
          <w:color w:val="595959"/>
          <w:kern w:val="2"/>
          <w:sz w:val="18"/>
          <w:szCs w:val="18"/>
          <w:lang w:eastAsia="en-US"/>
          <w14:ligatures w14:val="standardContextual"/>
        </w:rPr>
        <w:lastRenderedPageBreak/>
        <w:t>Opisz, jak oceniono ryzyko – podaj metodę i uwzględnione czynniki (np. rodzaj danych, skala naruszenia, zabezpieczenia, możliwość identyfikacji).</w:t>
      </w:r>
    </w:p>
    <w:tbl>
      <w:tblPr>
        <w:tblStyle w:val="Tabela-Siatka"/>
        <w:tblW w:w="5000" w:type="pct"/>
        <w:tblLook w:val="04A0" w:firstRow="1" w:lastRow="0" w:firstColumn="1" w:lastColumn="0" w:noHBand="0" w:noVBand="1"/>
      </w:tblPr>
      <w:tblGrid>
        <w:gridCol w:w="9060"/>
      </w:tblGrid>
      <w:tr w:rsidR="00BE5804" w:rsidRPr="00EC7E15" w14:paraId="6B8D7CD9" w14:textId="77777777" w:rsidTr="00CF0357">
        <w:trPr>
          <w:trHeight w:hRule="exact" w:val="997"/>
        </w:trPr>
        <w:tc>
          <w:tcPr>
            <w:tcW w:w="5000" w:type="pct"/>
          </w:tcPr>
          <w:p w14:paraId="6BE5D79C" w14:textId="77777777" w:rsidR="00BE5804" w:rsidRPr="00EC7E15" w:rsidRDefault="00BE5804" w:rsidP="00EC7E15">
            <w:pPr>
              <w:spacing w:after="0" w:line="360" w:lineRule="auto"/>
              <w:rPr>
                <w:rFonts w:ascii="Arial" w:eastAsia="Aptos" w:hAnsi="Arial" w:cs="Arial"/>
                <w:kern w:val="2"/>
                <w:sz w:val="18"/>
                <w:szCs w:val="18"/>
                <w:lang w:eastAsia="en-US"/>
                <w14:ligatures w14:val="standardContextual"/>
              </w:rPr>
            </w:pPr>
          </w:p>
        </w:tc>
      </w:tr>
    </w:tbl>
    <w:p w14:paraId="6EB77B3F" w14:textId="41431BA9" w:rsidR="007B4B07" w:rsidRPr="00EC7E15" w:rsidRDefault="007B4B07" w:rsidP="00EC7E15">
      <w:pPr>
        <w:spacing w:line="360" w:lineRule="auto"/>
        <w:rPr>
          <w:rFonts w:ascii="Arial" w:hAnsi="Arial" w:cs="Arial"/>
          <w:sz w:val="18"/>
          <w:szCs w:val="18"/>
        </w:rPr>
      </w:pPr>
    </w:p>
    <w:sectPr w:rsidR="007B4B07" w:rsidRPr="00EC7E15" w:rsidSect="002B7CE8">
      <w:headerReference w:type="even" r:id="rId13"/>
      <w:headerReference w:type="default" r:id="rId14"/>
      <w:footerReference w:type="even" r:id="rId15"/>
      <w:footerReference w:type="default" r:id="rId16"/>
      <w:headerReference w:type="first" r:id="rId17"/>
      <w:footerReference w:type="first" r:id="rId18"/>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5CCC5" w14:textId="77777777" w:rsidR="00387256" w:rsidRDefault="00387256" w:rsidP="005B39F5">
      <w:r>
        <w:separator/>
      </w:r>
    </w:p>
  </w:endnote>
  <w:endnote w:type="continuationSeparator" w:id="0">
    <w:p w14:paraId="1EF001C3" w14:textId="77777777" w:rsidR="00387256" w:rsidRDefault="00387256" w:rsidP="005B3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6314986"/>
      <w:docPartObj>
        <w:docPartGallery w:val="Page Numbers (Bottom of Page)"/>
        <w:docPartUnique/>
      </w:docPartObj>
    </w:sdtPr>
    <w:sdtEndPr/>
    <w:sdtContent>
      <w:sdt>
        <w:sdtPr>
          <w:id w:val="-1461412070"/>
          <w:docPartObj>
            <w:docPartGallery w:val="Page Numbers (Top of Page)"/>
            <w:docPartUnique/>
          </w:docPartObj>
        </w:sdtPr>
        <w:sdtEndPr/>
        <w:sdtContent>
          <w:p w14:paraId="22129068" w14:textId="77777777" w:rsidR="00BE5804" w:rsidRDefault="00BE5804" w:rsidP="004D7566">
            <w:pPr>
              <w:pStyle w:val="Stopka"/>
              <w:spacing w:after="0"/>
              <w:jc w:val="right"/>
            </w:pPr>
            <w:r>
              <w:t xml:space="preserve">Strona </w:t>
            </w:r>
            <w:r>
              <w:rPr>
                <w:b/>
                <w:bCs/>
                <w:sz w:val="24"/>
              </w:rPr>
              <w:fldChar w:fldCharType="begin"/>
            </w:r>
            <w:r>
              <w:rPr>
                <w:b/>
                <w:bCs/>
              </w:rPr>
              <w:instrText>PAGE</w:instrText>
            </w:r>
            <w:r>
              <w:rPr>
                <w:b/>
                <w:bCs/>
                <w:sz w:val="24"/>
              </w:rPr>
              <w:fldChar w:fldCharType="separate"/>
            </w:r>
            <w:r>
              <w:rPr>
                <w:b/>
                <w:bCs/>
              </w:rPr>
              <w:t>2</w:t>
            </w:r>
            <w:r>
              <w:rPr>
                <w:b/>
                <w:bCs/>
                <w:sz w:val="24"/>
              </w:rPr>
              <w:fldChar w:fldCharType="end"/>
            </w:r>
            <w:r>
              <w:t xml:space="preserve"> z </w:t>
            </w:r>
            <w:r>
              <w:rPr>
                <w:b/>
                <w:bCs/>
                <w:sz w:val="24"/>
              </w:rPr>
              <w:fldChar w:fldCharType="begin"/>
            </w:r>
            <w:r>
              <w:rPr>
                <w:b/>
                <w:bCs/>
              </w:rPr>
              <w:instrText>NUMPAGES</w:instrText>
            </w:r>
            <w:r>
              <w:rPr>
                <w:b/>
                <w:bCs/>
                <w:sz w:val="24"/>
              </w:rPr>
              <w:fldChar w:fldCharType="separate"/>
            </w:r>
            <w:r>
              <w:rPr>
                <w:b/>
                <w:bCs/>
              </w:rPr>
              <w:t>2</w:t>
            </w:r>
            <w:r>
              <w:rPr>
                <w:b/>
                <w:bCs/>
                <w:sz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9C1A5" w14:textId="77777777" w:rsidR="004965B5" w:rsidRDefault="004965B5">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5146833"/>
      <w:docPartObj>
        <w:docPartGallery w:val="Page Numbers (Bottom of Page)"/>
        <w:docPartUnique/>
      </w:docPartObj>
    </w:sdtPr>
    <w:sdtEndPr/>
    <w:sdtContent>
      <w:sdt>
        <w:sdtPr>
          <w:id w:val="-1769616900"/>
          <w:docPartObj>
            <w:docPartGallery w:val="Page Numbers (Top of Page)"/>
            <w:docPartUnique/>
          </w:docPartObj>
        </w:sdtPr>
        <w:sdtEndPr/>
        <w:sdtContent>
          <w:p w14:paraId="3EE7D993" w14:textId="1AD3A7BF" w:rsidR="004D7566" w:rsidRDefault="004D7566" w:rsidP="004D7566">
            <w:pPr>
              <w:pStyle w:val="Stopka"/>
              <w:spacing w:after="0"/>
              <w:jc w:val="right"/>
            </w:pPr>
            <w:r>
              <w:t xml:space="preserve">Strona </w:t>
            </w:r>
            <w:r>
              <w:rPr>
                <w:b/>
                <w:bCs/>
                <w:sz w:val="24"/>
              </w:rPr>
              <w:fldChar w:fldCharType="begin"/>
            </w:r>
            <w:r>
              <w:rPr>
                <w:b/>
                <w:bCs/>
              </w:rPr>
              <w:instrText>PAGE</w:instrText>
            </w:r>
            <w:r>
              <w:rPr>
                <w:b/>
                <w:bCs/>
                <w:sz w:val="24"/>
              </w:rPr>
              <w:fldChar w:fldCharType="separate"/>
            </w:r>
            <w:r>
              <w:rPr>
                <w:b/>
                <w:bCs/>
              </w:rPr>
              <w:t>2</w:t>
            </w:r>
            <w:r>
              <w:rPr>
                <w:b/>
                <w:bCs/>
                <w:sz w:val="24"/>
              </w:rPr>
              <w:fldChar w:fldCharType="end"/>
            </w:r>
            <w:r>
              <w:t xml:space="preserve"> z </w:t>
            </w:r>
            <w:r>
              <w:rPr>
                <w:b/>
                <w:bCs/>
                <w:sz w:val="24"/>
              </w:rPr>
              <w:fldChar w:fldCharType="begin"/>
            </w:r>
            <w:r>
              <w:rPr>
                <w:b/>
                <w:bCs/>
              </w:rPr>
              <w:instrText>NUMPAGES</w:instrText>
            </w:r>
            <w:r>
              <w:rPr>
                <w:b/>
                <w:bCs/>
                <w:sz w:val="24"/>
              </w:rPr>
              <w:fldChar w:fldCharType="separate"/>
            </w:r>
            <w:r>
              <w:rPr>
                <w:b/>
                <w:bCs/>
              </w:rPr>
              <w:t>2</w:t>
            </w:r>
            <w:r>
              <w:rPr>
                <w:b/>
                <w:bCs/>
                <w:sz w:val="24"/>
              </w:rPr>
              <w:fldChar w:fldCharType="end"/>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1243D" w14:textId="77777777" w:rsidR="004965B5" w:rsidRDefault="004965B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18FA8" w14:textId="77777777" w:rsidR="00387256" w:rsidRDefault="00387256" w:rsidP="005B39F5">
      <w:r>
        <w:separator/>
      </w:r>
    </w:p>
  </w:footnote>
  <w:footnote w:type="continuationSeparator" w:id="0">
    <w:p w14:paraId="564F5FB9" w14:textId="77777777" w:rsidR="00387256" w:rsidRDefault="00387256" w:rsidP="005B3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7B808" w14:textId="77777777" w:rsidR="004965B5" w:rsidRDefault="004965B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5F327" w14:textId="757F1C6A" w:rsidR="004965B5" w:rsidRPr="0029441B" w:rsidRDefault="004965B5" w:rsidP="0029441B">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88BD6" w14:textId="77777777" w:rsidR="004965B5" w:rsidRDefault="004965B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97A58"/>
    <w:multiLevelType w:val="hybridMultilevel"/>
    <w:tmpl w:val="43185F60"/>
    <w:lvl w:ilvl="0" w:tplc="36A47B5A">
      <w:start w:val="1"/>
      <w:numFmt w:val="bullet"/>
      <w:lvlText w:val=""/>
      <w:lvlJc w:val="left"/>
      <w:pPr>
        <w:ind w:left="720" w:hanging="360"/>
      </w:pPr>
      <w:rPr>
        <w:rFonts w:ascii="Symbol" w:hAnsi="Symbol" w:hint="default"/>
      </w:rPr>
    </w:lvl>
    <w:lvl w:ilvl="1" w:tplc="3F342070">
      <w:start w:val="1"/>
      <w:numFmt w:val="decimal"/>
      <w:lvlText w:val="%2."/>
      <w:lvlJc w:val="left"/>
      <w:pPr>
        <w:ind w:left="1440" w:hanging="360"/>
      </w:pPr>
      <w:rPr>
        <w:rFonts w:hint="default"/>
        <w:b/>
      </w:rPr>
    </w:lvl>
    <w:lvl w:ilvl="2" w:tplc="8FD09F64">
      <w:start w:val="1"/>
      <w:numFmt w:val="decimal"/>
      <w:lvlText w:val="%3)"/>
      <w:lvlJc w:val="left"/>
      <w:pPr>
        <w:ind w:left="2340" w:hanging="360"/>
      </w:pPr>
      <w:rPr>
        <w:rFonts w:hint="default"/>
      </w:rPr>
    </w:lvl>
    <w:lvl w:ilvl="3" w:tplc="68E22424">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644892"/>
    <w:multiLevelType w:val="hybridMultilevel"/>
    <w:tmpl w:val="94D88ECE"/>
    <w:lvl w:ilvl="0" w:tplc="F926AF26">
      <w:start w:val="1"/>
      <w:numFmt w:val="lowerLetter"/>
      <w:pStyle w:val="Lista-kontynuacja"/>
      <w:lvlText w:val="%1)"/>
      <w:lvlJc w:val="left"/>
      <w:pPr>
        <w:ind w:left="1358" w:hanging="360"/>
      </w:pPr>
    </w:lvl>
    <w:lvl w:ilvl="1" w:tplc="04150019" w:tentative="1">
      <w:start w:val="1"/>
      <w:numFmt w:val="lowerLetter"/>
      <w:lvlText w:val="%2."/>
      <w:lvlJc w:val="left"/>
      <w:pPr>
        <w:ind w:left="2078" w:hanging="360"/>
      </w:pPr>
    </w:lvl>
    <w:lvl w:ilvl="2" w:tplc="0415001B" w:tentative="1">
      <w:start w:val="1"/>
      <w:numFmt w:val="lowerRoman"/>
      <w:lvlText w:val="%3."/>
      <w:lvlJc w:val="right"/>
      <w:pPr>
        <w:ind w:left="2798" w:hanging="180"/>
      </w:pPr>
    </w:lvl>
    <w:lvl w:ilvl="3" w:tplc="0415000F" w:tentative="1">
      <w:start w:val="1"/>
      <w:numFmt w:val="decimal"/>
      <w:lvlText w:val="%4."/>
      <w:lvlJc w:val="left"/>
      <w:pPr>
        <w:ind w:left="3518" w:hanging="360"/>
      </w:pPr>
    </w:lvl>
    <w:lvl w:ilvl="4" w:tplc="04150019" w:tentative="1">
      <w:start w:val="1"/>
      <w:numFmt w:val="lowerLetter"/>
      <w:lvlText w:val="%5."/>
      <w:lvlJc w:val="left"/>
      <w:pPr>
        <w:ind w:left="4238" w:hanging="360"/>
      </w:pPr>
    </w:lvl>
    <w:lvl w:ilvl="5" w:tplc="0415001B" w:tentative="1">
      <w:start w:val="1"/>
      <w:numFmt w:val="lowerRoman"/>
      <w:lvlText w:val="%6."/>
      <w:lvlJc w:val="right"/>
      <w:pPr>
        <w:ind w:left="4958" w:hanging="180"/>
      </w:pPr>
    </w:lvl>
    <w:lvl w:ilvl="6" w:tplc="0415000F" w:tentative="1">
      <w:start w:val="1"/>
      <w:numFmt w:val="decimal"/>
      <w:lvlText w:val="%7."/>
      <w:lvlJc w:val="left"/>
      <w:pPr>
        <w:ind w:left="5678" w:hanging="360"/>
      </w:pPr>
    </w:lvl>
    <w:lvl w:ilvl="7" w:tplc="04150019" w:tentative="1">
      <w:start w:val="1"/>
      <w:numFmt w:val="lowerLetter"/>
      <w:lvlText w:val="%8."/>
      <w:lvlJc w:val="left"/>
      <w:pPr>
        <w:ind w:left="6398" w:hanging="360"/>
      </w:pPr>
    </w:lvl>
    <w:lvl w:ilvl="8" w:tplc="0415001B" w:tentative="1">
      <w:start w:val="1"/>
      <w:numFmt w:val="lowerRoman"/>
      <w:lvlText w:val="%9."/>
      <w:lvlJc w:val="right"/>
      <w:pPr>
        <w:ind w:left="7118" w:hanging="180"/>
      </w:pPr>
    </w:lvl>
  </w:abstractNum>
  <w:abstractNum w:abstractNumId="2" w15:restartNumberingAfterBreak="0">
    <w:nsid w:val="0A4A7D3E"/>
    <w:multiLevelType w:val="multilevel"/>
    <w:tmpl w:val="96FCEE08"/>
    <w:lvl w:ilvl="0">
      <w:start w:val="1"/>
      <w:numFmt w:val="decimal"/>
      <w:lvlText w:val="%1."/>
      <w:lvlJc w:val="left"/>
      <w:pPr>
        <w:ind w:left="360" w:hanging="360"/>
      </w:pPr>
      <w:rPr>
        <w:rFonts w:ascii="Aptos" w:hAnsi="Apto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 w15:restartNumberingAfterBreak="0">
    <w:nsid w:val="0EEE7534"/>
    <w:multiLevelType w:val="multilevel"/>
    <w:tmpl w:val="56CAFBD6"/>
    <w:lvl w:ilvl="0">
      <w:start w:val="1"/>
      <w:numFmt w:val="decimal"/>
      <w:lvlText w:val="%1."/>
      <w:lvlJc w:val="left"/>
      <w:pPr>
        <w:ind w:left="360" w:hanging="360"/>
      </w:pPr>
      <w:rPr>
        <w:rFonts w:ascii="Aptos" w:hAnsi="Apto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 w15:restartNumberingAfterBreak="0">
    <w:nsid w:val="12B26FD1"/>
    <w:multiLevelType w:val="multilevel"/>
    <w:tmpl w:val="78F0312C"/>
    <w:lvl w:ilvl="0">
      <w:start w:val="1"/>
      <w:numFmt w:val="decimal"/>
      <w:lvlText w:val="%1."/>
      <w:lvlJc w:val="left"/>
      <w:pPr>
        <w:ind w:left="360" w:hanging="360"/>
      </w:pPr>
      <w:rPr>
        <w:rFonts w:asciiTheme="minorHAnsi" w:hAnsiTheme="minorHAnsi"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14DC646E"/>
    <w:multiLevelType w:val="multilevel"/>
    <w:tmpl w:val="5E403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F702A3"/>
    <w:multiLevelType w:val="hybridMultilevel"/>
    <w:tmpl w:val="AC28E998"/>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 w15:restartNumberingAfterBreak="0">
    <w:nsid w:val="153F4ED5"/>
    <w:multiLevelType w:val="hybridMultilevel"/>
    <w:tmpl w:val="AB742152"/>
    <w:lvl w:ilvl="0" w:tplc="9A261E34">
      <w:start w:val="1"/>
      <w:numFmt w:val="decimal"/>
      <w:lvlText w:val="%1."/>
      <w:lvlJc w:val="left"/>
      <w:pPr>
        <w:ind w:left="720" w:hanging="360"/>
      </w:pPr>
      <w:rPr>
        <w:rFonts w:ascii="Aptos" w:eastAsia="Calibri" w:hAnsi="Aptos" w:cs="Arial" w:hint="default"/>
        <w:sz w:val="22"/>
        <w:szCs w:val="2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68C200A"/>
    <w:multiLevelType w:val="multilevel"/>
    <w:tmpl w:val="94422832"/>
    <w:lvl w:ilvl="0">
      <w:start w:val="1"/>
      <w:numFmt w:val="decimal"/>
      <w:lvlText w:val="%1."/>
      <w:lvlJc w:val="left"/>
      <w:pPr>
        <w:ind w:left="360" w:hanging="360"/>
      </w:pPr>
      <w:rPr>
        <w:rFonts w:ascii="Aptos" w:hAnsi="Apto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1E3D4A9B"/>
    <w:multiLevelType w:val="hybridMultilevel"/>
    <w:tmpl w:val="2018ADF0"/>
    <w:lvl w:ilvl="0" w:tplc="C74A0CEC">
      <w:start w:val="1"/>
      <w:numFmt w:val="decimal"/>
      <w:pStyle w:val="Listanumerowana"/>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3D60DE8"/>
    <w:multiLevelType w:val="multilevel"/>
    <w:tmpl w:val="3732E832"/>
    <w:lvl w:ilvl="0">
      <w:start w:val="1"/>
      <w:numFmt w:val="decimal"/>
      <w:lvlText w:val="%1."/>
      <w:lvlJc w:val="left"/>
      <w:pPr>
        <w:ind w:left="360" w:hanging="360"/>
      </w:pPr>
      <w:rPr>
        <w:rFonts w:ascii="Aptos" w:hAnsi="Aptos" w:hint="default"/>
        <w:color w:val="auto"/>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15:restartNumberingAfterBreak="0">
    <w:nsid w:val="2B644590"/>
    <w:multiLevelType w:val="multilevel"/>
    <w:tmpl w:val="51709EC4"/>
    <w:lvl w:ilvl="0">
      <w:start w:val="1"/>
      <w:numFmt w:val="decimal"/>
      <w:lvlText w:val="%1."/>
      <w:lvlJc w:val="left"/>
      <w:pPr>
        <w:ind w:left="360" w:hanging="360"/>
      </w:pPr>
      <w:rPr>
        <w:rFonts w:ascii="Aptos" w:hAnsi="Apto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15:restartNumberingAfterBreak="0">
    <w:nsid w:val="2D81734F"/>
    <w:multiLevelType w:val="multilevel"/>
    <w:tmpl w:val="69DA56DE"/>
    <w:lvl w:ilvl="0">
      <w:start w:val="1"/>
      <w:numFmt w:val="decimal"/>
      <w:lvlText w:val="%1."/>
      <w:lvlJc w:val="left"/>
      <w:pPr>
        <w:ind w:left="360" w:hanging="360"/>
      </w:pPr>
      <w:rPr>
        <w:rFonts w:asciiTheme="minorHAnsi" w:hAnsiTheme="minorHAnsi"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bullet"/>
      <w:lvlText w:val="­"/>
      <w:lvlJc w:val="left"/>
      <w:pPr>
        <w:ind w:left="1440" w:hanging="360"/>
      </w:pPr>
      <w:rPr>
        <w:rFonts w:ascii="Calibri" w:hAnsi="Calibri"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38E86AFE"/>
    <w:multiLevelType w:val="multilevel"/>
    <w:tmpl w:val="55922C2C"/>
    <w:lvl w:ilvl="0">
      <w:start w:val="1"/>
      <w:numFmt w:val="decimal"/>
      <w:lvlText w:val="%1."/>
      <w:lvlJc w:val="left"/>
      <w:pPr>
        <w:ind w:left="360" w:hanging="360"/>
      </w:pPr>
      <w:rPr>
        <w:rFonts w:ascii="Aptos" w:hAnsi="Aptos" w:hint="default"/>
        <w:b w:val="0"/>
        <w:bCs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3EA15881"/>
    <w:multiLevelType w:val="multilevel"/>
    <w:tmpl w:val="69DA56DE"/>
    <w:lvl w:ilvl="0">
      <w:start w:val="1"/>
      <w:numFmt w:val="decimal"/>
      <w:lvlText w:val="%1."/>
      <w:lvlJc w:val="left"/>
      <w:pPr>
        <w:ind w:left="360" w:hanging="360"/>
      </w:pPr>
      <w:rPr>
        <w:rFonts w:asciiTheme="minorHAnsi" w:hAnsiTheme="minorHAnsi"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bullet"/>
      <w:lvlText w:val="­"/>
      <w:lvlJc w:val="left"/>
      <w:pPr>
        <w:ind w:left="1440" w:hanging="360"/>
      </w:pPr>
      <w:rPr>
        <w:rFonts w:ascii="Calibri" w:hAnsi="Calibri"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15:restartNumberingAfterBreak="0">
    <w:nsid w:val="4D8B0CB0"/>
    <w:multiLevelType w:val="multilevel"/>
    <w:tmpl w:val="08980538"/>
    <w:lvl w:ilvl="0">
      <w:start w:val="1"/>
      <w:numFmt w:val="decimal"/>
      <w:lvlText w:val="%1."/>
      <w:lvlJc w:val="left"/>
      <w:pPr>
        <w:ind w:left="360" w:hanging="360"/>
      </w:pPr>
      <w:rPr>
        <w:rFonts w:ascii="Aptos" w:hAnsi="Apto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15:restartNumberingAfterBreak="0">
    <w:nsid w:val="54911940"/>
    <w:multiLevelType w:val="multilevel"/>
    <w:tmpl w:val="F94C960C"/>
    <w:lvl w:ilvl="0">
      <w:start w:val="1"/>
      <w:numFmt w:val="decimal"/>
      <w:lvlText w:val="%1."/>
      <w:lvlJc w:val="left"/>
      <w:pPr>
        <w:ind w:left="360" w:hanging="360"/>
      </w:pPr>
      <w:rPr>
        <w:rFonts w:ascii="Aptos" w:hAnsi="Apto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7" w15:restartNumberingAfterBreak="0">
    <w:nsid w:val="59AE42CA"/>
    <w:multiLevelType w:val="hybridMultilevel"/>
    <w:tmpl w:val="D31EC79C"/>
    <w:lvl w:ilvl="0" w:tplc="7D242C96">
      <w:start w:val="4"/>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1694827"/>
    <w:multiLevelType w:val="multilevel"/>
    <w:tmpl w:val="69DA56DE"/>
    <w:lvl w:ilvl="0">
      <w:start w:val="1"/>
      <w:numFmt w:val="decimal"/>
      <w:lvlText w:val="%1."/>
      <w:lvlJc w:val="left"/>
      <w:pPr>
        <w:ind w:left="360" w:hanging="360"/>
      </w:pPr>
      <w:rPr>
        <w:rFonts w:asciiTheme="minorHAnsi" w:hAnsiTheme="minorHAnsi"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bullet"/>
      <w:lvlText w:val="­"/>
      <w:lvlJc w:val="left"/>
      <w:pPr>
        <w:ind w:left="1440" w:hanging="360"/>
      </w:pPr>
      <w:rPr>
        <w:rFonts w:ascii="Calibri" w:hAnsi="Calibri"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9" w15:restartNumberingAfterBreak="0">
    <w:nsid w:val="620939F8"/>
    <w:multiLevelType w:val="hybridMultilevel"/>
    <w:tmpl w:val="DD628282"/>
    <w:lvl w:ilvl="0" w:tplc="16E828CC">
      <w:start w:val="1"/>
      <w:numFmt w:val="decimal"/>
      <w:lvlText w:val="%1."/>
      <w:lvlJc w:val="left"/>
      <w:pPr>
        <w:ind w:left="36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49A35D0"/>
    <w:multiLevelType w:val="hybridMultilevel"/>
    <w:tmpl w:val="746E051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1" w15:restartNumberingAfterBreak="0">
    <w:nsid w:val="6AC96A3D"/>
    <w:multiLevelType w:val="multilevel"/>
    <w:tmpl w:val="5172FA26"/>
    <w:lvl w:ilvl="0">
      <w:start w:val="1"/>
      <w:numFmt w:val="decimal"/>
      <w:lvlText w:val="%1."/>
      <w:lvlJc w:val="left"/>
      <w:pPr>
        <w:ind w:left="360" w:hanging="360"/>
      </w:pPr>
      <w:rPr>
        <w:rFonts w:ascii="Aptos" w:hAnsi="Apto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2" w15:restartNumberingAfterBreak="0">
    <w:nsid w:val="6C793049"/>
    <w:multiLevelType w:val="multilevel"/>
    <w:tmpl w:val="69DA56DE"/>
    <w:lvl w:ilvl="0">
      <w:start w:val="1"/>
      <w:numFmt w:val="decimal"/>
      <w:lvlText w:val="%1."/>
      <w:lvlJc w:val="left"/>
      <w:pPr>
        <w:ind w:left="360" w:hanging="360"/>
      </w:pPr>
      <w:rPr>
        <w:rFonts w:asciiTheme="minorHAnsi" w:hAnsiTheme="minorHAnsi"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bullet"/>
      <w:lvlText w:val="­"/>
      <w:lvlJc w:val="left"/>
      <w:pPr>
        <w:ind w:left="1440" w:hanging="360"/>
      </w:pPr>
      <w:rPr>
        <w:rFonts w:ascii="Calibri" w:hAnsi="Calibri"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3" w15:restartNumberingAfterBreak="0">
    <w:nsid w:val="73985A59"/>
    <w:multiLevelType w:val="multilevel"/>
    <w:tmpl w:val="608092A4"/>
    <w:lvl w:ilvl="0">
      <w:start w:val="1"/>
      <w:numFmt w:val="decimal"/>
      <w:lvlText w:val="%1."/>
      <w:lvlJc w:val="left"/>
      <w:pPr>
        <w:ind w:left="360" w:hanging="360"/>
      </w:pPr>
      <w:rPr>
        <w:rFonts w:ascii="Aptos" w:hAnsi="Apto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4" w15:restartNumberingAfterBreak="0">
    <w:nsid w:val="74966F13"/>
    <w:multiLevelType w:val="multilevel"/>
    <w:tmpl w:val="66E499E8"/>
    <w:lvl w:ilvl="0">
      <w:start w:val="1"/>
      <w:numFmt w:val="decimal"/>
      <w:lvlText w:val="%1."/>
      <w:lvlJc w:val="left"/>
      <w:pPr>
        <w:ind w:left="360" w:hanging="360"/>
      </w:pPr>
      <w:rPr>
        <w:rFonts w:ascii="Aptos" w:hAnsi="Apto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5" w15:restartNumberingAfterBreak="0">
    <w:nsid w:val="75005AFF"/>
    <w:multiLevelType w:val="multilevel"/>
    <w:tmpl w:val="CD4C861C"/>
    <w:lvl w:ilvl="0">
      <w:start w:val="1"/>
      <w:numFmt w:val="decimal"/>
      <w:lvlText w:val="%1."/>
      <w:lvlJc w:val="left"/>
      <w:pPr>
        <w:ind w:left="360" w:hanging="360"/>
      </w:pPr>
      <w:rPr>
        <w:rFonts w:ascii="Aptos" w:hAnsi="Apto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6" w15:restartNumberingAfterBreak="0">
    <w:nsid w:val="75D11676"/>
    <w:multiLevelType w:val="hybridMultilevel"/>
    <w:tmpl w:val="D1BA826E"/>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773C1464"/>
    <w:multiLevelType w:val="multilevel"/>
    <w:tmpl w:val="66E499E8"/>
    <w:lvl w:ilvl="0">
      <w:start w:val="1"/>
      <w:numFmt w:val="decimal"/>
      <w:lvlText w:val="%1."/>
      <w:lvlJc w:val="left"/>
      <w:pPr>
        <w:ind w:left="360" w:hanging="360"/>
      </w:pPr>
      <w:rPr>
        <w:rFonts w:ascii="Aptos" w:hAnsi="Apto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8" w15:restartNumberingAfterBreak="0">
    <w:nsid w:val="7781647B"/>
    <w:multiLevelType w:val="hybridMultilevel"/>
    <w:tmpl w:val="4448DECC"/>
    <w:lvl w:ilvl="0" w:tplc="E5B03A8A">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796F73B2"/>
    <w:multiLevelType w:val="hybridMultilevel"/>
    <w:tmpl w:val="883604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EF30DEC"/>
    <w:multiLevelType w:val="hybridMultilevel"/>
    <w:tmpl w:val="883604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589479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39326939">
    <w:abstractNumId w:val="6"/>
  </w:num>
  <w:num w:numId="3" w16cid:durableId="302736951">
    <w:abstractNumId w:val="19"/>
  </w:num>
  <w:num w:numId="4" w16cid:durableId="532769031">
    <w:abstractNumId w:val="9"/>
  </w:num>
  <w:num w:numId="5" w16cid:durableId="908619035">
    <w:abstractNumId w:val="1"/>
  </w:num>
  <w:num w:numId="6" w16cid:durableId="1798066859">
    <w:abstractNumId w:val="12"/>
  </w:num>
  <w:num w:numId="7" w16cid:durableId="1803618142">
    <w:abstractNumId w:val="18"/>
  </w:num>
  <w:num w:numId="8" w16cid:durableId="1317300582">
    <w:abstractNumId w:val="14"/>
  </w:num>
  <w:num w:numId="9" w16cid:durableId="1888251410">
    <w:abstractNumId w:val="22"/>
  </w:num>
  <w:num w:numId="10" w16cid:durableId="1493377522">
    <w:abstractNumId w:val="30"/>
  </w:num>
  <w:num w:numId="11" w16cid:durableId="1319385619">
    <w:abstractNumId w:val="29"/>
  </w:num>
  <w:num w:numId="12" w16cid:durableId="480466669">
    <w:abstractNumId w:val="27"/>
  </w:num>
  <w:num w:numId="13" w16cid:durableId="1608612589">
    <w:abstractNumId w:val="13"/>
  </w:num>
  <w:num w:numId="14" w16cid:durableId="646083334">
    <w:abstractNumId w:val="23"/>
  </w:num>
  <w:num w:numId="15" w16cid:durableId="1786777731">
    <w:abstractNumId w:val="10"/>
  </w:num>
  <w:num w:numId="16" w16cid:durableId="1989356478">
    <w:abstractNumId w:val="15"/>
  </w:num>
  <w:num w:numId="17" w16cid:durableId="1271283106">
    <w:abstractNumId w:val="11"/>
  </w:num>
  <w:num w:numId="18" w16cid:durableId="1801148050">
    <w:abstractNumId w:val="16"/>
  </w:num>
  <w:num w:numId="19" w16cid:durableId="434060808">
    <w:abstractNumId w:val="25"/>
  </w:num>
  <w:num w:numId="20" w16cid:durableId="1966887094">
    <w:abstractNumId w:val="3"/>
  </w:num>
  <w:num w:numId="21" w16cid:durableId="450520087">
    <w:abstractNumId w:val="2"/>
  </w:num>
  <w:num w:numId="22" w16cid:durableId="255752719">
    <w:abstractNumId w:val="21"/>
  </w:num>
  <w:num w:numId="23" w16cid:durableId="902258370">
    <w:abstractNumId w:val="4"/>
  </w:num>
  <w:num w:numId="24" w16cid:durableId="1455364206">
    <w:abstractNumId w:val="24"/>
  </w:num>
  <w:num w:numId="25" w16cid:durableId="1676230456">
    <w:abstractNumId w:val="8"/>
  </w:num>
  <w:num w:numId="26" w16cid:durableId="1047025875">
    <w:abstractNumId w:val="26"/>
  </w:num>
  <w:num w:numId="27" w16cid:durableId="677584757">
    <w:abstractNumId w:val="0"/>
  </w:num>
  <w:num w:numId="28" w16cid:durableId="61298395">
    <w:abstractNumId w:val="28"/>
  </w:num>
  <w:num w:numId="29" w16cid:durableId="959265041">
    <w:abstractNumId w:val="17"/>
  </w:num>
  <w:num w:numId="30" w16cid:durableId="1989935780">
    <w:abstractNumId w:val="5"/>
  </w:num>
  <w:num w:numId="31" w16cid:durableId="1087920733">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FFD"/>
    <w:rsid w:val="00024633"/>
    <w:rsid w:val="0002593C"/>
    <w:rsid w:val="00025BA0"/>
    <w:rsid w:val="000309BD"/>
    <w:rsid w:val="000347E6"/>
    <w:rsid w:val="00035F2A"/>
    <w:rsid w:val="00040877"/>
    <w:rsid w:val="00052149"/>
    <w:rsid w:val="00056398"/>
    <w:rsid w:val="00056AA0"/>
    <w:rsid w:val="00060022"/>
    <w:rsid w:val="00060A53"/>
    <w:rsid w:val="00061076"/>
    <w:rsid w:val="00077163"/>
    <w:rsid w:val="000822B3"/>
    <w:rsid w:val="0008716D"/>
    <w:rsid w:val="0009040B"/>
    <w:rsid w:val="0009610F"/>
    <w:rsid w:val="000967E1"/>
    <w:rsid w:val="000B04BB"/>
    <w:rsid w:val="000B18FD"/>
    <w:rsid w:val="000B1BB4"/>
    <w:rsid w:val="000B5B68"/>
    <w:rsid w:val="000C6CEE"/>
    <w:rsid w:val="000C6D97"/>
    <w:rsid w:val="000D063B"/>
    <w:rsid w:val="000D3912"/>
    <w:rsid w:val="000E691E"/>
    <w:rsid w:val="000E71F0"/>
    <w:rsid w:val="00102507"/>
    <w:rsid w:val="00103257"/>
    <w:rsid w:val="00104525"/>
    <w:rsid w:val="00104B1C"/>
    <w:rsid w:val="00107935"/>
    <w:rsid w:val="0011281D"/>
    <w:rsid w:val="0012260F"/>
    <w:rsid w:val="001315D0"/>
    <w:rsid w:val="00133142"/>
    <w:rsid w:val="001427E5"/>
    <w:rsid w:val="00145824"/>
    <w:rsid w:val="00152420"/>
    <w:rsid w:val="00172CA3"/>
    <w:rsid w:val="00175DE5"/>
    <w:rsid w:val="0018550D"/>
    <w:rsid w:val="001936DB"/>
    <w:rsid w:val="001B05AB"/>
    <w:rsid w:val="001B667A"/>
    <w:rsid w:val="001D0230"/>
    <w:rsid w:val="001D5F3C"/>
    <w:rsid w:val="001E3259"/>
    <w:rsid w:val="001E6A83"/>
    <w:rsid w:val="001F097A"/>
    <w:rsid w:val="001F263C"/>
    <w:rsid w:val="001F5B42"/>
    <w:rsid w:val="00203903"/>
    <w:rsid w:val="002175D1"/>
    <w:rsid w:val="00221DA5"/>
    <w:rsid w:val="00225F3A"/>
    <w:rsid w:val="00237CA2"/>
    <w:rsid w:val="0024117E"/>
    <w:rsid w:val="002412E1"/>
    <w:rsid w:val="002470B9"/>
    <w:rsid w:val="00251F1D"/>
    <w:rsid w:val="00262165"/>
    <w:rsid w:val="002659BC"/>
    <w:rsid w:val="00275774"/>
    <w:rsid w:val="002774C7"/>
    <w:rsid w:val="002941D6"/>
    <w:rsid w:val="0029441B"/>
    <w:rsid w:val="002A6E58"/>
    <w:rsid w:val="002B0547"/>
    <w:rsid w:val="002B7CE8"/>
    <w:rsid w:val="002C1FE6"/>
    <w:rsid w:val="002C2CF2"/>
    <w:rsid w:val="002C543D"/>
    <w:rsid w:val="002D4E46"/>
    <w:rsid w:val="002D64BF"/>
    <w:rsid w:val="002E022B"/>
    <w:rsid w:val="002E0770"/>
    <w:rsid w:val="002E27B2"/>
    <w:rsid w:val="00306862"/>
    <w:rsid w:val="0032023E"/>
    <w:rsid w:val="00330088"/>
    <w:rsid w:val="003301E4"/>
    <w:rsid w:val="003316B5"/>
    <w:rsid w:val="00346A0A"/>
    <w:rsid w:val="00356499"/>
    <w:rsid w:val="0037073C"/>
    <w:rsid w:val="00387256"/>
    <w:rsid w:val="00390A84"/>
    <w:rsid w:val="00392324"/>
    <w:rsid w:val="0039530D"/>
    <w:rsid w:val="003A6222"/>
    <w:rsid w:val="003E61A8"/>
    <w:rsid w:val="003F045C"/>
    <w:rsid w:val="003F2529"/>
    <w:rsid w:val="003F34CA"/>
    <w:rsid w:val="00405BFF"/>
    <w:rsid w:val="004079C9"/>
    <w:rsid w:val="00415C02"/>
    <w:rsid w:val="0041772E"/>
    <w:rsid w:val="0043580E"/>
    <w:rsid w:val="00437540"/>
    <w:rsid w:val="00440B2B"/>
    <w:rsid w:val="00473342"/>
    <w:rsid w:val="00475BAD"/>
    <w:rsid w:val="004767DE"/>
    <w:rsid w:val="004838EC"/>
    <w:rsid w:val="004965B5"/>
    <w:rsid w:val="004A0C91"/>
    <w:rsid w:val="004B060D"/>
    <w:rsid w:val="004C46C2"/>
    <w:rsid w:val="004C6405"/>
    <w:rsid w:val="004C6F0D"/>
    <w:rsid w:val="004D7566"/>
    <w:rsid w:val="004E0DA2"/>
    <w:rsid w:val="004E3638"/>
    <w:rsid w:val="004E4693"/>
    <w:rsid w:val="004E60C5"/>
    <w:rsid w:val="004E65F9"/>
    <w:rsid w:val="0050016F"/>
    <w:rsid w:val="00503C2C"/>
    <w:rsid w:val="00507E76"/>
    <w:rsid w:val="00510A81"/>
    <w:rsid w:val="00512631"/>
    <w:rsid w:val="00520150"/>
    <w:rsid w:val="005236A3"/>
    <w:rsid w:val="00525714"/>
    <w:rsid w:val="00530B22"/>
    <w:rsid w:val="00541B64"/>
    <w:rsid w:val="0054488E"/>
    <w:rsid w:val="00554CDB"/>
    <w:rsid w:val="00575743"/>
    <w:rsid w:val="005933FE"/>
    <w:rsid w:val="005B15E8"/>
    <w:rsid w:val="005B39F5"/>
    <w:rsid w:val="005B42BB"/>
    <w:rsid w:val="005B672F"/>
    <w:rsid w:val="005B6F47"/>
    <w:rsid w:val="005C2433"/>
    <w:rsid w:val="005E2D97"/>
    <w:rsid w:val="005E69F6"/>
    <w:rsid w:val="005E6C5F"/>
    <w:rsid w:val="005F3046"/>
    <w:rsid w:val="005F6E6C"/>
    <w:rsid w:val="00627F0A"/>
    <w:rsid w:val="00642D73"/>
    <w:rsid w:val="006439E1"/>
    <w:rsid w:val="0064469F"/>
    <w:rsid w:val="006464AB"/>
    <w:rsid w:val="00650288"/>
    <w:rsid w:val="006560E2"/>
    <w:rsid w:val="00661BD0"/>
    <w:rsid w:val="00671D9C"/>
    <w:rsid w:val="00676C6C"/>
    <w:rsid w:val="0069024C"/>
    <w:rsid w:val="00690F61"/>
    <w:rsid w:val="006A50CC"/>
    <w:rsid w:val="006C085C"/>
    <w:rsid w:val="006E1F5C"/>
    <w:rsid w:val="006F54C6"/>
    <w:rsid w:val="00706F87"/>
    <w:rsid w:val="00711660"/>
    <w:rsid w:val="00712CF0"/>
    <w:rsid w:val="0072389E"/>
    <w:rsid w:val="00735E50"/>
    <w:rsid w:val="00740031"/>
    <w:rsid w:val="00745E6C"/>
    <w:rsid w:val="00750B98"/>
    <w:rsid w:val="00755973"/>
    <w:rsid w:val="007809D3"/>
    <w:rsid w:val="007857C6"/>
    <w:rsid w:val="00791893"/>
    <w:rsid w:val="007B007E"/>
    <w:rsid w:val="007B4B07"/>
    <w:rsid w:val="007B744F"/>
    <w:rsid w:val="007C3C2F"/>
    <w:rsid w:val="007E119F"/>
    <w:rsid w:val="007E144F"/>
    <w:rsid w:val="007E17AC"/>
    <w:rsid w:val="007F00D1"/>
    <w:rsid w:val="00801C5E"/>
    <w:rsid w:val="00805B22"/>
    <w:rsid w:val="0080601F"/>
    <w:rsid w:val="00806F9E"/>
    <w:rsid w:val="008136A6"/>
    <w:rsid w:val="00827650"/>
    <w:rsid w:val="00837F75"/>
    <w:rsid w:val="0084115E"/>
    <w:rsid w:val="00844CA1"/>
    <w:rsid w:val="008662D9"/>
    <w:rsid w:val="00871152"/>
    <w:rsid w:val="00880F18"/>
    <w:rsid w:val="008851A7"/>
    <w:rsid w:val="008874D3"/>
    <w:rsid w:val="008A2818"/>
    <w:rsid w:val="008A2AF3"/>
    <w:rsid w:val="008B62C1"/>
    <w:rsid w:val="008C307B"/>
    <w:rsid w:val="008C5AB7"/>
    <w:rsid w:val="008E3449"/>
    <w:rsid w:val="008F1B26"/>
    <w:rsid w:val="008F302C"/>
    <w:rsid w:val="008F375D"/>
    <w:rsid w:val="008F48F3"/>
    <w:rsid w:val="00907EBD"/>
    <w:rsid w:val="009133BF"/>
    <w:rsid w:val="0091621D"/>
    <w:rsid w:val="009364E6"/>
    <w:rsid w:val="0093672F"/>
    <w:rsid w:val="00937E9B"/>
    <w:rsid w:val="00941074"/>
    <w:rsid w:val="00941CA7"/>
    <w:rsid w:val="0094203B"/>
    <w:rsid w:val="009431D7"/>
    <w:rsid w:val="009441B3"/>
    <w:rsid w:val="00950D4A"/>
    <w:rsid w:val="00960309"/>
    <w:rsid w:val="00974064"/>
    <w:rsid w:val="00974DFA"/>
    <w:rsid w:val="00974FFF"/>
    <w:rsid w:val="00976546"/>
    <w:rsid w:val="00985BBD"/>
    <w:rsid w:val="00987FFD"/>
    <w:rsid w:val="0099635C"/>
    <w:rsid w:val="009A3906"/>
    <w:rsid w:val="009B2BE9"/>
    <w:rsid w:val="009C0A4C"/>
    <w:rsid w:val="009C2412"/>
    <w:rsid w:val="009C3C81"/>
    <w:rsid w:val="009D0BEF"/>
    <w:rsid w:val="009E2738"/>
    <w:rsid w:val="009F2F47"/>
    <w:rsid w:val="00A01B5E"/>
    <w:rsid w:val="00A11EF2"/>
    <w:rsid w:val="00A12961"/>
    <w:rsid w:val="00A160B3"/>
    <w:rsid w:val="00A2751F"/>
    <w:rsid w:val="00A31F04"/>
    <w:rsid w:val="00A474C3"/>
    <w:rsid w:val="00A53818"/>
    <w:rsid w:val="00A56B56"/>
    <w:rsid w:val="00A63332"/>
    <w:rsid w:val="00A6731B"/>
    <w:rsid w:val="00A814A2"/>
    <w:rsid w:val="00A82138"/>
    <w:rsid w:val="00A86938"/>
    <w:rsid w:val="00A956EE"/>
    <w:rsid w:val="00AA2DB1"/>
    <w:rsid w:val="00AB18FC"/>
    <w:rsid w:val="00AB2A9F"/>
    <w:rsid w:val="00AB3C84"/>
    <w:rsid w:val="00AE2D91"/>
    <w:rsid w:val="00AF047B"/>
    <w:rsid w:val="00AF3788"/>
    <w:rsid w:val="00B1359D"/>
    <w:rsid w:val="00B147B6"/>
    <w:rsid w:val="00B265B0"/>
    <w:rsid w:val="00B31EF4"/>
    <w:rsid w:val="00B332A8"/>
    <w:rsid w:val="00B655FE"/>
    <w:rsid w:val="00B671EB"/>
    <w:rsid w:val="00B745BB"/>
    <w:rsid w:val="00B86A5E"/>
    <w:rsid w:val="00BA40A3"/>
    <w:rsid w:val="00BC5587"/>
    <w:rsid w:val="00BE181B"/>
    <w:rsid w:val="00BE5804"/>
    <w:rsid w:val="00BE6818"/>
    <w:rsid w:val="00BF148A"/>
    <w:rsid w:val="00BF47FF"/>
    <w:rsid w:val="00BF5FDE"/>
    <w:rsid w:val="00C0062C"/>
    <w:rsid w:val="00C01A9E"/>
    <w:rsid w:val="00C02065"/>
    <w:rsid w:val="00C07798"/>
    <w:rsid w:val="00C07C32"/>
    <w:rsid w:val="00C1328D"/>
    <w:rsid w:val="00C13C85"/>
    <w:rsid w:val="00C4288E"/>
    <w:rsid w:val="00C4618D"/>
    <w:rsid w:val="00C70D90"/>
    <w:rsid w:val="00C733FD"/>
    <w:rsid w:val="00C8086B"/>
    <w:rsid w:val="00C96772"/>
    <w:rsid w:val="00CB3358"/>
    <w:rsid w:val="00CD09D2"/>
    <w:rsid w:val="00CD2A28"/>
    <w:rsid w:val="00CD4AE2"/>
    <w:rsid w:val="00CE7B3E"/>
    <w:rsid w:val="00CF0357"/>
    <w:rsid w:val="00CF213C"/>
    <w:rsid w:val="00D0702E"/>
    <w:rsid w:val="00D14E0F"/>
    <w:rsid w:val="00D241D5"/>
    <w:rsid w:val="00D25D40"/>
    <w:rsid w:val="00D33F66"/>
    <w:rsid w:val="00D36BC8"/>
    <w:rsid w:val="00D43616"/>
    <w:rsid w:val="00D47F29"/>
    <w:rsid w:val="00D80F80"/>
    <w:rsid w:val="00D8508D"/>
    <w:rsid w:val="00D90652"/>
    <w:rsid w:val="00D9395B"/>
    <w:rsid w:val="00D978FA"/>
    <w:rsid w:val="00DA36B9"/>
    <w:rsid w:val="00DB35B6"/>
    <w:rsid w:val="00DC3129"/>
    <w:rsid w:val="00DC5BE0"/>
    <w:rsid w:val="00DD26A6"/>
    <w:rsid w:val="00DD55AC"/>
    <w:rsid w:val="00DD706C"/>
    <w:rsid w:val="00DE337C"/>
    <w:rsid w:val="00DE45E5"/>
    <w:rsid w:val="00DE7297"/>
    <w:rsid w:val="00DF6B27"/>
    <w:rsid w:val="00DF7475"/>
    <w:rsid w:val="00E01714"/>
    <w:rsid w:val="00E051BB"/>
    <w:rsid w:val="00E13B30"/>
    <w:rsid w:val="00E27B48"/>
    <w:rsid w:val="00E3681A"/>
    <w:rsid w:val="00E5031A"/>
    <w:rsid w:val="00E612DE"/>
    <w:rsid w:val="00E6609D"/>
    <w:rsid w:val="00E6725A"/>
    <w:rsid w:val="00E6743D"/>
    <w:rsid w:val="00E73413"/>
    <w:rsid w:val="00E76261"/>
    <w:rsid w:val="00E832DD"/>
    <w:rsid w:val="00E85EAB"/>
    <w:rsid w:val="00E91B24"/>
    <w:rsid w:val="00E95B2E"/>
    <w:rsid w:val="00E95B86"/>
    <w:rsid w:val="00EA49B7"/>
    <w:rsid w:val="00EA7EA5"/>
    <w:rsid w:val="00EB6F81"/>
    <w:rsid w:val="00EC65CD"/>
    <w:rsid w:val="00EC7E15"/>
    <w:rsid w:val="00ED61BD"/>
    <w:rsid w:val="00ED71E4"/>
    <w:rsid w:val="00EE38FA"/>
    <w:rsid w:val="00F07206"/>
    <w:rsid w:val="00F13495"/>
    <w:rsid w:val="00F1738E"/>
    <w:rsid w:val="00F21C7D"/>
    <w:rsid w:val="00F26D58"/>
    <w:rsid w:val="00F3641E"/>
    <w:rsid w:val="00F45B2D"/>
    <w:rsid w:val="00F72B27"/>
    <w:rsid w:val="00F7487B"/>
    <w:rsid w:val="00F81761"/>
    <w:rsid w:val="00F827C0"/>
    <w:rsid w:val="00F848EF"/>
    <w:rsid w:val="00F907FB"/>
    <w:rsid w:val="00F916D4"/>
    <w:rsid w:val="00FA22A0"/>
    <w:rsid w:val="00FA6298"/>
    <w:rsid w:val="00FB4411"/>
    <w:rsid w:val="00FC5FAA"/>
    <w:rsid w:val="00FD52E8"/>
    <w:rsid w:val="00FE5BD5"/>
    <w:rsid w:val="01894E0F"/>
    <w:rsid w:val="081FF8C4"/>
    <w:rsid w:val="0B18F181"/>
    <w:rsid w:val="0D8EC5E2"/>
    <w:rsid w:val="168F8A38"/>
    <w:rsid w:val="1918DD71"/>
    <w:rsid w:val="1A668777"/>
    <w:rsid w:val="293A2F7D"/>
    <w:rsid w:val="2D3F8F28"/>
    <w:rsid w:val="3256C84A"/>
    <w:rsid w:val="3AF943CB"/>
    <w:rsid w:val="47BA2CBD"/>
    <w:rsid w:val="520C8627"/>
    <w:rsid w:val="56F2DDDB"/>
    <w:rsid w:val="5CC8B241"/>
    <w:rsid w:val="5EA84AA1"/>
    <w:rsid w:val="66672812"/>
    <w:rsid w:val="67C64401"/>
    <w:rsid w:val="67F69D7E"/>
    <w:rsid w:val="6804F04B"/>
    <w:rsid w:val="7E7F8F5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D79A8"/>
  <w15:chartTrackingRefBased/>
  <w15:docId w15:val="{8B8030C1-0B7B-43A3-848C-E019E9D98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D61BD"/>
    <w:pPr>
      <w:spacing w:after="120" w:line="276" w:lineRule="auto"/>
    </w:pPr>
    <w:rPr>
      <w:rFonts w:ascii="Aptos" w:eastAsia="Times New Roman" w:hAnsi="Aptos" w:cs="Times New Roman"/>
      <w:kern w:val="0"/>
      <w:szCs w:val="24"/>
      <w:lang w:eastAsia="pl-PL"/>
      <w14:ligatures w14:val="none"/>
    </w:rPr>
  </w:style>
  <w:style w:type="paragraph" w:styleId="Nagwek1">
    <w:name w:val="heading 1"/>
    <w:basedOn w:val="Normalny"/>
    <w:next w:val="Normalny"/>
    <w:link w:val="Nagwek1Znak"/>
    <w:uiPriority w:val="9"/>
    <w:qFormat/>
    <w:rsid w:val="00C0062C"/>
    <w:pPr>
      <w:keepNext/>
      <w:keepLines/>
      <w:spacing w:before="120"/>
      <w:jc w:val="center"/>
      <w:outlineLvl w:val="0"/>
    </w:pPr>
    <w:rPr>
      <w:rFonts w:ascii="Aptos Display" w:eastAsiaTheme="majorEastAsia" w:hAnsi="Aptos Display" w:cstheme="majorBidi"/>
      <w:b/>
      <w:color w:val="000000" w:themeColor="text1"/>
      <w:sz w:val="28"/>
      <w:szCs w:val="32"/>
    </w:rPr>
  </w:style>
  <w:style w:type="paragraph" w:styleId="Nagwek2">
    <w:name w:val="heading 2"/>
    <w:basedOn w:val="Normalny"/>
    <w:next w:val="Normalny"/>
    <w:link w:val="Nagwek2Znak"/>
    <w:uiPriority w:val="9"/>
    <w:unhideWhenUsed/>
    <w:qFormat/>
    <w:rsid w:val="00C0062C"/>
    <w:pPr>
      <w:keepNext/>
      <w:spacing w:before="120" w:after="0"/>
      <w:jc w:val="center"/>
      <w:outlineLvl w:val="1"/>
    </w:pPr>
    <w:rPr>
      <w:rFonts w:ascii="Aptos Display" w:hAnsi="Aptos Display"/>
      <w:b/>
      <w:bCs/>
      <w:kern w:val="32"/>
      <w:sz w:val="24"/>
      <w:szCs w:val="18"/>
    </w:rPr>
  </w:style>
  <w:style w:type="paragraph" w:styleId="Nagwek3">
    <w:name w:val="heading 3"/>
    <w:basedOn w:val="Normalny"/>
    <w:next w:val="Normalny"/>
    <w:link w:val="Nagwek3Znak"/>
    <w:uiPriority w:val="9"/>
    <w:unhideWhenUsed/>
    <w:qFormat/>
    <w:rsid w:val="00C0062C"/>
    <w:pPr>
      <w:keepNext/>
      <w:outlineLvl w:val="2"/>
    </w:pPr>
    <w:rPr>
      <w:rFonts w:ascii="Aptos Display" w:eastAsiaTheme="majorEastAsia" w:hAnsi="Aptos Display"/>
      <w:b/>
      <w:bCs/>
    </w:rPr>
  </w:style>
  <w:style w:type="paragraph" w:styleId="Nagwek4">
    <w:name w:val="heading 4"/>
    <w:basedOn w:val="Normalny"/>
    <w:next w:val="Normalny"/>
    <w:link w:val="Nagwek4Znak"/>
    <w:uiPriority w:val="9"/>
    <w:unhideWhenUsed/>
    <w:qFormat/>
    <w:rsid w:val="00806F9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iPriority w:val="9"/>
    <w:unhideWhenUsed/>
    <w:qFormat/>
    <w:rsid w:val="00BE6818"/>
    <w:pPr>
      <w:keepNext/>
      <w:keepLines/>
      <w:spacing w:before="40" w:after="0"/>
      <w:outlineLvl w:val="4"/>
    </w:pPr>
    <w:rPr>
      <w:rFonts w:asciiTheme="majorHAnsi" w:eastAsiaTheme="majorEastAsia" w:hAnsiTheme="majorHAnsi" w:cstheme="majorBidi"/>
      <w:color w:val="2F5496" w:themeColor="accent1" w:themeShade="BF"/>
    </w:rPr>
  </w:style>
  <w:style w:type="paragraph" w:styleId="Nagwek6">
    <w:name w:val="heading 6"/>
    <w:basedOn w:val="Normalny"/>
    <w:next w:val="Normalny"/>
    <w:link w:val="Nagwek6Znak"/>
    <w:uiPriority w:val="9"/>
    <w:unhideWhenUsed/>
    <w:qFormat/>
    <w:rsid w:val="00BE6818"/>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komentarza">
    <w:name w:val="annotation text"/>
    <w:basedOn w:val="Normalny"/>
    <w:link w:val="TekstkomentarzaZnak"/>
    <w:uiPriority w:val="99"/>
    <w:rsid w:val="005B39F5"/>
    <w:pPr>
      <w:autoSpaceDE w:val="0"/>
      <w:autoSpaceDN w:val="0"/>
    </w:pPr>
    <w:rPr>
      <w:sz w:val="20"/>
      <w:szCs w:val="20"/>
    </w:rPr>
  </w:style>
  <w:style w:type="character" w:customStyle="1" w:styleId="TekstkomentarzaZnak">
    <w:name w:val="Tekst komentarza Znak"/>
    <w:basedOn w:val="Domylnaczcionkaakapitu"/>
    <w:link w:val="Tekstkomentarza"/>
    <w:uiPriority w:val="99"/>
    <w:rsid w:val="005B39F5"/>
    <w:rPr>
      <w:rFonts w:eastAsia="Times New Roman" w:cs="Times New Roman"/>
      <w:kern w:val="0"/>
      <w:sz w:val="20"/>
      <w:szCs w:val="20"/>
      <w:lang w:eastAsia="pl-PL"/>
      <w14:ligatures w14:val="none"/>
    </w:rPr>
  </w:style>
  <w:style w:type="paragraph" w:styleId="Akapitzlist">
    <w:name w:val="List Paragraph"/>
    <w:basedOn w:val="Normalny"/>
    <w:qFormat/>
    <w:rsid w:val="005B39F5"/>
    <w:pPr>
      <w:ind w:left="708"/>
    </w:pPr>
  </w:style>
  <w:style w:type="paragraph" w:styleId="Listanumerowana">
    <w:name w:val="List Number"/>
    <w:basedOn w:val="Normalny"/>
    <w:uiPriority w:val="99"/>
    <w:unhideWhenUsed/>
    <w:rsid w:val="005B39F5"/>
    <w:pPr>
      <w:numPr>
        <w:numId w:val="4"/>
      </w:numPr>
      <w:contextualSpacing/>
    </w:pPr>
  </w:style>
  <w:style w:type="paragraph" w:styleId="Listanumerowana4">
    <w:name w:val="List Number 4"/>
    <w:basedOn w:val="Normalny"/>
    <w:uiPriority w:val="99"/>
    <w:unhideWhenUsed/>
    <w:rsid w:val="005B39F5"/>
    <w:pPr>
      <w:contextualSpacing/>
    </w:pPr>
  </w:style>
  <w:style w:type="paragraph" w:styleId="Lista-kontynuacja">
    <w:name w:val="List Continue"/>
    <w:basedOn w:val="Normalny"/>
    <w:uiPriority w:val="99"/>
    <w:unhideWhenUsed/>
    <w:rsid w:val="005B39F5"/>
    <w:pPr>
      <w:numPr>
        <w:numId w:val="5"/>
      </w:numPr>
      <w:contextualSpacing/>
    </w:pPr>
  </w:style>
  <w:style w:type="paragraph" w:styleId="Nagwek">
    <w:name w:val="header"/>
    <w:basedOn w:val="Normalny"/>
    <w:link w:val="NagwekZnak"/>
    <w:uiPriority w:val="99"/>
    <w:unhideWhenUsed/>
    <w:rsid w:val="005B39F5"/>
    <w:pPr>
      <w:tabs>
        <w:tab w:val="center" w:pos="4536"/>
        <w:tab w:val="right" w:pos="9072"/>
      </w:tabs>
    </w:pPr>
  </w:style>
  <w:style w:type="character" w:customStyle="1" w:styleId="NagwekZnak">
    <w:name w:val="Nagłówek Znak"/>
    <w:basedOn w:val="Domylnaczcionkaakapitu"/>
    <w:link w:val="Nagwek"/>
    <w:uiPriority w:val="99"/>
    <w:rsid w:val="005B39F5"/>
    <w:rPr>
      <w:rFonts w:eastAsia="Times New Roman" w:cs="Times New Roman"/>
      <w:kern w:val="0"/>
      <w:szCs w:val="24"/>
      <w:lang w:eastAsia="pl-PL"/>
      <w14:ligatures w14:val="none"/>
    </w:rPr>
  </w:style>
  <w:style w:type="paragraph" w:styleId="Stopka">
    <w:name w:val="footer"/>
    <w:basedOn w:val="Normalny"/>
    <w:link w:val="StopkaZnak"/>
    <w:uiPriority w:val="99"/>
    <w:unhideWhenUsed/>
    <w:rsid w:val="005B39F5"/>
    <w:pPr>
      <w:tabs>
        <w:tab w:val="center" w:pos="4536"/>
        <w:tab w:val="right" w:pos="9072"/>
      </w:tabs>
    </w:pPr>
  </w:style>
  <w:style w:type="character" w:customStyle="1" w:styleId="StopkaZnak">
    <w:name w:val="Stopka Znak"/>
    <w:basedOn w:val="Domylnaczcionkaakapitu"/>
    <w:link w:val="Stopka"/>
    <w:uiPriority w:val="99"/>
    <w:rsid w:val="005B39F5"/>
    <w:rPr>
      <w:rFonts w:eastAsia="Times New Roman" w:cs="Times New Roman"/>
      <w:kern w:val="0"/>
      <w:szCs w:val="24"/>
      <w:lang w:eastAsia="pl-PL"/>
      <w14:ligatures w14:val="none"/>
    </w:rPr>
  </w:style>
  <w:style w:type="paragraph" w:customStyle="1" w:styleId="oj-normal">
    <w:name w:val="oj-normal"/>
    <w:basedOn w:val="Normalny"/>
    <w:rsid w:val="005B39F5"/>
    <w:pPr>
      <w:spacing w:before="100" w:beforeAutospacing="1" w:after="100" w:afterAutospacing="1"/>
    </w:pPr>
    <w:rPr>
      <w:rFonts w:ascii="Times New Roman" w:hAnsi="Times New Roman"/>
      <w:sz w:val="24"/>
    </w:rPr>
  </w:style>
  <w:style w:type="character" w:customStyle="1" w:styleId="oj-italic">
    <w:name w:val="oj-italic"/>
    <w:basedOn w:val="Domylnaczcionkaakapitu"/>
    <w:rsid w:val="005B39F5"/>
  </w:style>
  <w:style w:type="paragraph" w:styleId="Tekstprzypisudolnego">
    <w:name w:val="footnote text"/>
    <w:basedOn w:val="Normalny"/>
    <w:link w:val="TekstprzypisudolnegoZnak"/>
    <w:uiPriority w:val="99"/>
    <w:semiHidden/>
    <w:unhideWhenUsed/>
    <w:rsid w:val="00405BFF"/>
    <w:rPr>
      <w:sz w:val="20"/>
      <w:szCs w:val="20"/>
    </w:rPr>
  </w:style>
  <w:style w:type="character" w:customStyle="1" w:styleId="TekstprzypisudolnegoZnak">
    <w:name w:val="Tekst przypisu dolnego Znak"/>
    <w:basedOn w:val="Domylnaczcionkaakapitu"/>
    <w:link w:val="Tekstprzypisudolnego"/>
    <w:uiPriority w:val="99"/>
    <w:semiHidden/>
    <w:rsid w:val="00405BFF"/>
    <w:rPr>
      <w:rFonts w:eastAsia="Times New Roman" w:cs="Times New Roman"/>
      <w:kern w:val="0"/>
      <w:sz w:val="20"/>
      <w:szCs w:val="20"/>
      <w:lang w:eastAsia="pl-PL"/>
      <w14:ligatures w14:val="none"/>
    </w:rPr>
  </w:style>
  <w:style w:type="character" w:styleId="Odwoanieprzypisudolnego">
    <w:name w:val="footnote reference"/>
    <w:basedOn w:val="Domylnaczcionkaakapitu"/>
    <w:uiPriority w:val="99"/>
    <w:semiHidden/>
    <w:unhideWhenUsed/>
    <w:rsid w:val="00405BFF"/>
    <w:rPr>
      <w:vertAlign w:val="superscript"/>
    </w:rPr>
  </w:style>
  <w:style w:type="character" w:customStyle="1" w:styleId="Nagwek1Znak">
    <w:name w:val="Nagłówek 1 Znak"/>
    <w:basedOn w:val="Domylnaczcionkaakapitu"/>
    <w:link w:val="Nagwek1"/>
    <w:uiPriority w:val="9"/>
    <w:rsid w:val="00C0062C"/>
    <w:rPr>
      <w:rFonts w:ascii="Aptos Display" w:eastAsiaTheme="majorEastAsia" w:hAnsi="Aptos Display" w:cstheme="majorBidi"/>
      <w:b/>
      <w:color w:val="000000" w:themeColor="text1"/>
      <w:kern w:val="0"/>
      <w:sz w:val="28"/>
      <w:szCs w:val="32"/>
      <w:lang w:eastAsia="pl-PL"/>
      <w14:ligatures w14:val="none"/>
    </w:rPr>
  </w:style>
  <w:style w:type="paragraph" w:styleId="Tytu">
    <w:name w:val="Title"/>
    <w:basedOn w:val="Normalny"/>
    <w:next w:val="Normalny"/>
    <w:link w:val="TytuZnak"/>
    <w:uiPriority w:val="10"/>
    <w:qFormat/>
    <w:rsid w:val="00C8086B"/>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8086B"/>
    <w:rPr>
      <w:rFonts w:asciiTheme="majorHAnsi" w:eastAsiaTheme="majorEastAsia" w:hAnsiTheme="majorHAnsi" w:cstheme="majorBidi"/>
      <w:spacing w:val="-10"/>
      <w:kern w:val="28"/>
      <w:sz w:val="56"/>
      <w:szCs w:val="56"/>
      <w:lang w:eastAsia="pl-PL"/>
      <w14:ligatures w14:val="none"/>
    </w:rPr>
  </w:style>
  <w:style w:type="paragraph" w:styleId="Poprawka">
    <w:name w:val="Revision"/>
    <w:hidden/>
    <w:uiPriority w:val="99"/>
    <w:semiHidden/>
    <w:rsid w:val="008F302C"/>
    <w:pPr>
      <w:spacing w:after="0" w:line="240" w:lineRule="auto"/>
    </w:pPr>
    <w:rPr>
      <w:rFonts w:eastAsia="Times New Roman" w:cs="Times New Roman"/>
      <w:kern w:val="0"/>
      <w:szCs w:val="24"/>
      <w:lang w:eastAsia="pl-PL"/>
      <w14:ligatures w14:val="none"/>
    </w:rPr>
  </w:style>
  <w:style w:type="paragraph" w:customStyle="1" w:styleId="paragraph">
    <w:name w:val="paragraph"/>
    <w:basedOn w:val="Normalny"/>
    <w:rsid w:val="003F2529"/>
    <w:pPr>
      <w:spacing w:before="100" w:beforeAutospacing="1" w:after="100" w:afterAutospacing="1"/>
    </w:pPr>
    <w:rPr>
      <w:rFonts w:ascii="Times New Roman" w:hAnsi="Times New Roman"/>
      <w:sz w:val="24"/>
    </w:rPr>
  </w:style>
  <w:style w:type="character" w:customStyle="1" w:styleId="normaltextrun">
    <w:name w:val="normaltextrun"/>
    <w:basedOn w:val="Domylnaczcionkaakapitu"/>
    <w:rsid w:val="003F2529"/>
  </w:style>
  <w:style w:type="character" w:customStyle="1" w:styleId="eop">
    <w:name w:val="eop"/>
    <w:basedOn w:val="Domylnaczcionkaakapitu"/>
    <w:rsid w:val="003F2529"/>
  </w:style>
  <w:style w:type="character" w:styleId="Odwoaniedokomentarza">
    <w:name w:val="annotation reference"/>
    <w:basedOn w:val="Domylnaczcionkaakapitu"/>
    <w:uiPriority w:val="99"/>
    <w:semiHidden/>
    <w:unhideWhenUsed/>
    <w:rsid w:val="00025BA0"/>
    <w:rPr>
      <w:sz w:val="16"/>
      <w:szCs w:val="16"/>
    </w:rPr>
  </w:style>
  <w:style w:type="paragraph" w:styleId="Tematkomentarza">
    <w:name w:val="annotation subject"/>
    <w:basedOn w:val="Tekstkomentarza"/>
    <w:next w:val="Tekstkomentarza"/>
    <w:link w:val="TematkomentarzaZnak"/>
    <w:uiPriority w:val="99"/>
    <w:semiHidden/>
    <w:unhideWhenUsed/>
    <w:rsid w:val="00025BA0"/>
    <w:pPr>
      <w:autoSpaceDE/>
      <w:autoSpaceDN/>
    </w:pPr>
    <w:rPr>
      <w:b/>
      <w:bCs/>
    </w:rPr>
  </w:style>
  <w:style w:type="character" w:customStyle="1" w:styleId="TematkomentarzaZnak">
    <w:name w:val="Temat komentarza Znak"/>
    <w:basedOn w:val="TekstkomentarzaZnak"/>
    <w:link w:val="Tematkomentarza"/>
    <w:uiPriority w:val="99"/>
    <w:semiHidden/>
    <w:rsid w:val="00025BA0"/>
    <w:rPr>
      <w:rFonts w:eastAsia="Times New Roman" w:cs="Times New Roman"/>
      <w:b/>
      <w:bCs/>
      <w:kern w:val="0"/>
      <w:sz w:val="20"/>
      <w:szCs w:val="20"/>
      <w:lang w:eastAsia="pl-PL"/>
      <w14:ligatures w14:val="none"/>
    </w:rPr>
  </w:style>
  <w:style w:type="character" w:customStyle="1" w:styleId="Nagwek2Znak">
    <w:name w:val="Nagłówek 2 Znak"/>
    <w:basedOn w:val="Domylnaczcionkaakapitu"/>
    <w:link w:val="Nagwek2"/>
    <w:uiPriority w:val="9"/>
    <w:rsid w:val="00C0062C"/>
    <w:rPr>
      <w:rFonts w:ascii="Aptos Display" w:eastAsia="Times New Roman" w:hAnsi="Aptos Display" w:cs="Times New Roman"/>
      <w:b/>
      <w:bCs/>
      <w:kern w:val="32"/>
      <w:sz w:val="24"/>
      <w:szCs w:val="18"/>
      <w:lang w:eastAsia="pl-PL"/>
      <w14:ligatures w14:val="none"/>
    </w:rPr>
  </w:style>
  <w:style w:type="paragraph" w:styleId="Tekstpodstawowy">
    <w:name w:val="Body Text"/>
    <w:basedOn w:val="Normalny"/>
    <w:link w:val="TekstpodstawowyZnak"/>
    <w:uiPriority w:val="99"/>
    <w:unhideWhenUsed/>
    <w:rsid w:val="00AE2D91"/>
    <w:pPr>
      <w:keepNext/>
      <w:keepLines/>
      <w:spacing w:before="240" w:after="240"/>
      <w:outlineLvl w:val="0"/>
    </w:pPr>
    <w:rPr>
      <w:rFonts w:eastAsiaTheme="majorEastAsia" w:cstheme="minorHAnsi"/>
      <w:b/>
      <w:bCs/>
      <w:szCs w:val="22"/>
    </w:rPr>
  </w:style>
  <w:style w:type="character" w:customStyle="1" w:styleId="TekstpodstawowyZnak">
    <w:name w:val="Tekst podstawowy Znak"/>
    <w:basedOn w:val="Domylnaczcionkaakapitu"/>
    <w:link w:val="Tekstpodstawowy"/>
    <w:uiPriority w:val="99"/>
    <w:rsid w:val="00AE2D91"/>
    <w:rPr>
      <w:rFonts w:eastAsiaTheme="majorEastAsia" w:cstheme="minorHAnsi"/>
      <w:b/>
      <w:bCs/>
      <w:kern w:val="0"/>
      <w:lang w:eastAsia="pl-PL"/>
      <w14:ligatures w14:val="none"/>
    </w:rPr>
  </w:style>
  <w:style w:type="character" w:customStyle="1" w:styleId="Nagwek3Znak">
    <w:name w:val="Nagłówek 3 Znak"/>
    <w:basedOn w:val="Domylnaczcionkaakapitu"/>
    <w:link w:val="Nagwek3"/>
    <w:uiPriority w:val="9"/>
    <w:rsid w:val="00C0062C"/>
    <w:rPr>
      <w:rFonts w:ascii="Aptos Display" w:eastAsiaTheme="majorEastAsia" w:hAnsi="Aptos Display" w:cs="Times New Roman"/>
      <w:b/>
      <w:bCs/>
      <w:kern w:val="0"/>
      <w:szCs w:val="24"/>
      <w:lang w:eastAsia="pl-PL"/>
      <w14:ligatures w14:val="none"/>
    </w:rPr>
  </w:style>
  <w:style w:type="paragraph" w:styleId="Tekstpodstawowywcity">
    <w:name w:val="Body Text Indent"/>
    <w:basedOn w:val="Normalny"/>
    <w:link w:val="TekstpodstawowywcityZnak"/>
    <w:uiPriority w:val="99"/>
    <w:unhideWhenUsed/>
    <w:rsid w:val="006C085C"/>
    <w:pPr>
      <w:ind w:left="643"/>
    </w:pPr>
  </w:style>
  <w:style w:type="character" w:customStyle="1" w:styleId="TekstpodstawowywcityZnak">
    <w:name w:val="Tekst podstawowy wcięty Znak"/>
    <w:basedOn w:val="Domylnaczcionkaakapitu"/>
    <w:link w:val="Tekstpodstawowywcity"/>
    <w:uiPriority w:val="99"/>
    <w:rsid w:val="006C085C"/>
    <w:rPr>
      <w:rFonts w:eastAsia="Times New Roman" w:cs="Times New Roman"/>
      <w:kern w:val="0"/>
      <w:szCs w:val="24"/>
      <w:lang w:eastAsia="pl-PL"/>
      <w14:ligatures w14:val="none"/>
    </w:rPr>
  </w:style>
  <w:style w:type="character" w:styleId="Tekstzastpczy">
    <w:name w:val="Placeholder Text"/>
    <w:basedOn w:val="Domylnaczcionkaakapitu"/>
    <w:uiPriority w:val="99"/>
    <w:semiHidden/>
    <w:rsid w:val="00503C2C"/>
    <w:rPr>
      <w:color w:val="666666"/>
    </w:rPr>
  </w:style>
  <w:style w:type="table" w:customStyle="1" w:styleId="Tabela-Siatka1">
    <w:name w:val="Tabela - Siatka1"/>
    <w:basedOn w:val="Standardowy"/>
    <w:next w:val="Tabela-Siatka"/>
    <w:uiPriority w:val="39"/>
    <w:rsid w:val="00503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503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4Znak">
    <w:name w:val="Nagłówek 4 Znak"/>
    <w:basedOn w:val="Domylnaczcionkaakapitu"/>
    <w:link w:val="Nagwek4"/>
    <w:uiPriority w:val="9"/>
    <w:rsid w:val="00806F9E"/>
    <w:rPr>
      <w:rFonts w:asciiTheme="majorHAnsi" w:eastAsiaTheme="majorEastAsia" w:hAnsiTheme="majorHAnsi" w:cstheme="majorBidi"/>
      <w:i/>
      <w:iCs/>
      <w:color w:val="2F5496" w:themeColor="accent1" w:themeShade="BF"/>
      <w:kern w:val="0"/>
      <w:szCs w:val="24"/>
      <w:lang w:eastAsia="pl-PL"/>
      <w14:ligatures w14:val="none"/>
    </w:rPr>
  </w:style>
  <w:style w:type="character" w:customStyle="1" w:styleId="Nagwek5Znak">
    <w:name w:val="Nagłówek 5 Znak"/>
    <w:basedOn w:val="Domylnaczcionkaakapitu"/>
    <w:link w:val="Nagwek5"/>
    <w:uiPriority w:val="9"/>
    <w:rsid w:val="00BE6818"/>
    <w:rPr>
      <w:rFonts w:asciiTheme="majorHAnsi" w:eastAsiaTheme="majorEastAsia" w:hAnsiTheme="majorHAnsi" w:cstheme="majorBidi"/>
      <w:color w:val="2F5496" w:themeColor="accent1" w:themeShade="BF"/>
      <w:kern w:val="0"/>
      <w:szCs w:val="24"/>
      <w:lang w:eastAsia="pl-PL"/>
      <w14:ligatures w14:val="none"/>
    </w:rPr>
  </w:style>
  <w:style w:type="character" w:customStyle="1" w:styleId="Nagwek6Znak">
    <w:name w:val="Nagłówek 6 Znak"/>
    <w:basedOn w:val="Domylnaczcionkaakapitu"/>
    <w:link w:val="Nagwek6"/>
    <w:uiPriority w:val="9"/>
    <w:rsid w:val="00BE6818"/>
    <w:rPr>
      <w:rFonts w:asciiTheme="majorHAnsi" w:eastAsiaTheme="majorEastAsia" w:hAnsiTheme="majorHAnsi" w:cstheme="majorBidi"/>
      <w:color w:val="1F3763" w:themeColor="accent1" w:themeShade="7F"/>
      <w:kern w:val="0"/>
      <w:szCs w:val="24"/>
      <w:lang w:eastAsia="pl-PL"/>
      <w14:ligatures w14:val="none"/>
    </w:rPr>
  </w:style>
  <w:style w:type="character" w:styleId="Hipercze">
    <w:name w:val="Hyperlink"/>
    <w:basedOn w:val="Domylnaczcionkaakapitu"/>
    <w:uiPriority w:val="99"/>
    <w:unhideWhenUsed/>
    <w:rsid w:val="00627F0A"/>
    <w:rPr>
      <w:color w:val="0563C1" w:themeColor="hyperlink"/>
      <w:u w:val="single"/>
    </w:rPr>
  </w:style>
  <w:style w:type="character" w:styleId="Nierozpoznanawzmianka">
    <w:name w:val="Unresolved Mention"/>
    <w:basedOn w:val="Domylnaczcionkaakapitu"/>
    <w:uiPriority w:val="99"/>
    <w:semiHidden/>
    <w:unhideWhenUsed/>
    <w:rsid w:val="00627F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7256629">
      <w:bodyDiv w:val="1"/>
      <w:marLeft w:val="0"/>
      <w:marRight w:val="0"/>
      <w:marTop w:val="0"/>
      <w:marBottom w:val="0"/>
      <w:divBdr>
        <w:top w:val="none" w:sz="0" w:space="0" w:color="auto"/>
        <w:left w:val="none" w:sz="0" w:space="0" w:color="auto"/>
        <w:bottom w:val="none" w:sz="0" w:space="0" w:color="auto"/>
        <w:right w:val="none" w:sz="0" w:space="0" w:color="auto"/>
      </w:divBdr>
    </w:div>
    <w:div w:id="698513462">
      <w:bodyDiv w:val="1"/>
      <w:marLeft w:val="0"/>
      <w:marRight w:val="0"/>
      <w:marTop w:val="0"/>
      <w:marBottom w:val="0"/>
      <w:divBdr>
        <w:top w:val="none" w:sz="0" w:space="0" w:color="auto"/>
        <w:left w:val="none" w:sz="0" w:space="0" w:color="auto"/>
        <w:bottom w:val="none" w:sz="0" w:space="0" w:color="auto"/>
        <w:right w:val="none" w:sz="0" w:space="0" w:color="auto"/>
      </w:divBdr>
    </w:div>
    <w:div w:id="818503245">
      <w:bodyDiv w:val="1"/>
      <w:marLeft w:val="0"/>
      <w:marRight w:val="0"/>
      <w:marTop w:val="0"/>
      <w:marBottom w:val="0"/>
      <w:divBdr>
        <w:top w:val="none" w:sz="0" w:space="0" w:color="auto"/>
        <w:left w:val="none" w:sz="0" w:space="0" w:color="auto"/>
        <w:bottom w:val="none" w:sz="0" w:space="0" w:color="auto"/>
        <w:right w:val="none" w:sz="0" w:space="0" w:color="auto"/>
      </w:divBdr>
    </w:div>
    <w:div w:id="1644234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od@mazovia.p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40EEA3D38740014C998E7F20C3E65D46" ma:contentTypeVersion="20" ma:contentTypeDescription="Utwórz nowy dokument." ma:contentTypeScope="" ma:versionID="5d439de315b41a96e40fcc786aacf27a">
  <xsd:schema xmlns:xsd="http://www.w3.org/2001/XMLSchema" xmlns:xs="http://www.w3.org/2001/XMLSchema" xmlns:p="http://schemas.microsoft.com/office/2006/metadata/properties" xmlns:ns1="http://schemas.microsoft.com/sharepoint/v3" xmlns:ns2="acc32c44-54cb-4e06-b7ad-ef015f8e118d" xmlns:ns3="f935a3fe-fc68-4188-9771-a8716570591a" targetNamespace="http://schemas.microsoft.com/office/2006/metadata/properties" ma:root="true" ma:fieldsID="c6773505bc0b0ba0c26bf6ac3519c825" ns1:_="" ns2:_="" ns3:_="">
    <xsd:import namespace="http://schemas.microsoft.com/sharepoint/v3"/>
    <xsd:import namespace="acc32c44-54cb-4e06-b7ad-ef015f8e118d"/>
    <xsd:import namespace="f935a3fe-fc68-4188-9771-a8716570591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1:_ip_UnifiedCompliancePolicyProperties" minOccurs="0"/>
                <xsd:element ref="ns1:_ip_UnifiedCompliancePolicyUIActio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Właściwości ujednoliconych zasad zgodności" ma:hidden="true" ma:internalName="_ip_UnifiedCompliancePolicyProperties">
      <xsd:simpleType>
        <xsd:restriction base="dms:Note"/>
      </xsd:simpleType>
    </xsd:element>
    <xsd:element name="_ip_UnifiedCompliancePolicyUIAction" ma:index="17"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c32c44-54cb-4e06-b7ad-ef015f8e118d"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25" nillable="true" ma:displayName="Taxonomy Catch All Column" ma:hidden="true" ma:list="{87fd029d-9237-4765-9353-ba6ab4c342bc}" ma:internalName="TaxCatchAll" ma:showField="CatchAllData" ma:web="acc32c44-54cb-4e06-b7ad-ef015f8e118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935a3fe-fc68-4188-9771-a8716570591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Tagi obrazów" ma:readOnly="false" ma:fieldId="{5cf76f15-5ced-4ddc-b409-7134ff3c332f}" ma:taxonomyMulti="true" ma:sspId="29abc154-1bdd-4ca6-9ac8-a11ce188a5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acc32c44-54cb-4e06-b7ad-ef015f8e118d" xsi:nil="true"/>
    <_ip_UnifiedCompliancePolicyProperties xmlns="http://schemas.microsoft.com/sharepoint/v3" xsi:nil="true"/>
    <lcf76f155ced4ddcb4097134ff3c332f xmlns="f935a3fe-fc68-4188-9771-a8716570591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C6D381-80D3-4412-86A9-99F298293440}">
  <ds:schemaRefs>
    <ds:schemaRef ds:uri="http://schemas.openxmlformats.org/officeDocument/2006/bibliography"/>
  </ds:schemaRefs>
</ds:datastoreItem>
</file>

<file path=customXml/itemProps2.xml><?xml version="1.0" encoding="utf-8"?>
<ds:datastoreItem xmlns:ds="http://schemas.openxmlformats.org/officeDocument/2006/customXml" ds:itemID="{889A5710-F6A8-4FD7-B7C1-762DFF581CD6}"/>
</file>

<file path=customXml/itemProps3.xml><?xml version="1.0" encoding="utf-8"?>
<ds:datastoreItem xmlns:ds="http://schemas.openxmlformats.org/officeDocument/2006/customXml" ds:itemID="{F996DA94-1366-492A-8F8B-AB21AAAAF1A4}">
  <ds:schemaRefs>
    <ds:schemaRef ds:uri="http://schemas.microsoft.com/sharepoint/v3/contenttype/forms"/>
  </ds:schemaRefs>
</ds:datastoreItem>
</file>

<file path=customXml/itemProps4.xml><?xml version="1.0" encoding="utf-8"?>
<ds:datastoreItem xmlns:ds="http://schemas.openxmlformats.org/officeDocument/2006/customXml" ds:itemID="{FB7210D2-DCB0-42B7-9867-2B5EBDA1EC51}">
  <ds:schemaRefs>
    <ds:schemaRef ds:uri="http://purl.org/dc/elements/1.1/"/>
    <ds:schemaRef ds:uri="http://schemas.microsoft.com/office/2006/documentManagement/types"/>
    <ds:schemaRef ds:uri="2c0e7f83-0afa-4906-a291-548a91055b44"/>
    <ds:schemaRef ds:uri="http://schemas.microsoft.com/sharepoint/v3"/>
    <ds:schemaRef ds:uri="http://schemas.microsoft.com/office/2006/metadata/properties"/>
    <ds:schemaRef ds:uri="http://www.w3.org/XML/1998/namespace"/>
    <ds:schemaRef ds:uri="http://purl.org/dc/dcmitype/"/>
    <ds:schemaRef ds:uri="http://schemas.openxmlformats.org/package/2006/metadata/core-properties"/>
    <ds:schemaRef ds:uri="http://schemas.microsoft.com/office/infopath/2007/PartnerControls"/>
    <ds:schemaRef ds:uri="647dad6a-aa8b-4ed5-8132-d46991e8ae47"/>
    <ds:schemaRef ds:uri="http://purl.org/dc/terms/"/>
    <ds:schemaRef ds:uri="063a17a3-ca54-40fe-b793-b7be7fb25594"/>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15</Pages>
  <Words>4132</Words>
  <Characters>24797</Characters>
  <Application>Microsoft Office Word</Application>
  <DocSecurity>0</DocSecurity>
  <Lines>206</Lines>
  <Paragraphs>57</Paragraphs>
  <ScaleCrop>false</ScaleCrop>
  <HeadingPairs>
    <vt:vector size="2" baseType="variant">
      <vt:variant>
        <vt:lpstr>Tytuł</vt:lpstr>
      </vt:variant>
      <vt:variant>
        <vt:i4>1</vt:i4>
      </vt:variant>
    </vt:vector>
  </HeadingPairs>
  <TitlesOfParts>
    <vt:vector size="1" baseType="lpstr">
      <vt:lpstr>Umowa powierzenia przetwarzania danych osobowych</vt:lpstr>
    </vt:vector>
  </TitlesOfParts>
  <Company>Urząd Marszałkowski Województwa Mazowieckiego w Warszawie</Company>
  <LinksUpToDate>false</LinksUpToDate>
  <CharactersWithSpaces>28872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powierzenia przetwarzania danych osobowych</dc:title>
  <dc:subject/>
  <dc:creator>Bobrowski Rafał</dc:creator>
  <cp:keywords/>
  <dc:description/>
  <cp:lastModifiedBy>Waś Artur</cp:lastModifiedBy>
  <cp:revision>3</cp:revision>
  <cp:lastPrinted>2023-10-13T09:46:00Z</cp:lastPrinted>
  <dcterms:created xsi:type="dcterms:W3CDTF">2026-02-16T08:30:00Z</dcterms:created>
  <dcterms:modified xsi:type="dcterms:W3CDTF">2026-02-24T08:59:00Z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58eb0e9-d44e-424a-9b31-8f05f32f858c_Enabled">
    <vt:lpwstr>true</vt:lpwstr>
  </property>
  <property fmtid="{D5CDD505-2E9C-101B-9397-08002B2CF9AE}" pid="3" name="MSIP_Label_258eb0e9-d44e-424a-9b31-8f05f32f858c_SetDate">
    <vt:lpwstr>2023-09-18T11:55:39Z</vt:lpwstr>
  </property>
  <property fmtid="{D5CDD505-2E9C-101B-9397-08002B2CF9AE}" pid="4" name="MSIP_Label_258eb0e9-d44e-424a-9b31-8f05f32f858c_Method">
    <vt:lpwstr>Privileged</vt:lpwstr>
  </property>
  <property fmtid="{D5CDD505-2E9C-101B-9397-08002B2CF9AE}" pid="5" name="MSIP_Label_258eb0e9-d44e-424a-9b31-8f05f32f858c_Name">
    <vt:lpwstr>Do komunikacji zewnętrznej</vt:lpwstr>
  </property>
  <property fmtid="{D5CDD505-2E9C-101B-9397-08002B2CF9AE}" pid="6" name="MSIP_Label_258eb0e9-d44e-424a-9b31-8f05f32f858c_SiteId">
    <vt:lpwstr>5c6f382c-0df7-4d67-8aec-a10431041c95</vt:lpwstr>
  </property>
  <property fmtid="{D5CDD505-2E9C-101B-9397-08002B2CF9AE}" pid="7" name="MSIP_Label_258eb0e9-d44e-424a-9b31-8f05f32f858c_ActionId">
    <vt:lpwstr>951e5ce4-3c5a-407b-9001-a9d1002435a4</vt:lpwstr>
  </property>
  <property fmtid="{D5CDD505-2E9C-101B-9397-08002B2CF9AE}" pid="8" name="MSIP_Label_258eb0e9-d44e-424a-9b31-8f05f32f858c_ContentBits">
    <vt:lpwstr>0</vt:lpwstr>
  </property>
  <property fmtid="{D5CDD505-2E9C-101B-9397-08002B2CF9AE}" pid="9" name="ContentTypeId">
    <vt:lpwstr>0x01010040EEA3D38740014C998E7F20C3E65D46</vt:lpwstr>
  </property>
  <property fmtid="{D5CDD505-2E9C-101B-9397-08002B2CF9AE}" pid="10" name="MediaServiceImageTags">
    <vt:lpwstr/>
  </property>
</Properties>
</file>